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0BB7" w:rsidRPr="003638C8" w:rsidRDefault="009346B7" w:rsidP="006F5375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5pt;margin-top:-15pt;width:58.6pt;height:115.15pt;z-index:1" fillcolor="window">
            <v:imagedata r:id="rId8" o:title=""/>
            <w10:wrap type="square" side="right"/>
          </v:shape>
          <o:OLEObject Type="Embed" ProgID="Word.Picture.8" ShapeID="_x0000_s1026" DrawAspect="Content" ObjectID="_1364969052" r:id="rId9"/>
        </w:pict>
      </w:r>
      <w:r w:rsidR="00A60BB7" w:rsidRPr="003638C8">
        <w:rPr>
          <w:rFonts w:ascii="Calibri" w:hAnsi="Calibri"/>
          <w:b/>
          <w:sz w:val="22"/>
          <w:szCs w:val="22"/>
        </w:rPr>
        <w:t xml:space="preserve">University of New Mexico  </w:t>
      </w:r>
    </w:p>
    <w:p w:rsidR="00A60BB7" w:rsidRPr="003638C8" w:rsidRDefault="00A60BB7" w:rsidP="006F5375">
      <w:pPr>
        <w:spacing w:line="276" w:lineRule="auto"/>
        <w:rPr>
          <w:rFonts w:ascii="Calibri" w:hAnsi="Calibri"/>
          <w:b/>
          <w:sz w:val="22"/>
          <w:szCs w:val="22"/>
        </w:rPr>
      </w:pPr>
      <w:r w:rsidRPr="003638C8">
        <w:rPr>
          <w:rFonts w:ascii="Calibri" w:hAnsi="Calibri"/>
          <w:b/>
          <w:sz w:val="22"/>
          <w:szCs w:val="22"/>
        </w:rPr>
        <w:t xml:space="preserve">STAFF COUNCIL MEETING  </w:t>
      </w:r>
    </w:p>
    <w:p w:rsidR="00A60BB7" w:rsidRPr="003638C8" w:rsidRDefault="00F16A07" w:rsidP="006F5375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March 15</w:t>
      </w:r>
      <w:r w:rsidR="00673AFD">
        <w:rPr>
          <w:rFonts w:ascii="Calibri" w:hAnsi="Calibri"/>
          <w:b/>
          <w:sz w:val="22"/>
          <w:szCs w:val="22"/>
        </w:rPr>
        <w:t>, 2011</w:t>
      </w:r>
    </w:p>
    <w:p w:rsidR="00A60BB7" w:rsidRPr="003638C8" w:rsidRDefault="001B6B6B" w:rsidP="006F5375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SUB Lobo</w:t>
      </w:r>
      <w:r w:rsidR="00C33670" w:rsidRPr="003638C8">
        <w:rPr>
          <w:rFonts w:ascii="Calibri" w:hAnsi="Calibri"/>
          <w:b/>
          <w:sz w:val="22"/>
          <w:szCs w:val="22"/>
        </w:rPr>
        <w:t xml:space="preserve"> </w:t>
      </w:r>
      <w:r w:rsidR="006F5375" w:rsidRPr="003638C8">
        <w:rPr>
          <w:rFonts w:ascii="Calibri" w:hAnsi="Calibri"/>
          <w:b/>
          <w:sz w:val="22"/>
          <w:szCs w:val="22"/>
        </w:rPr>
        <w:t>A &amp; B</w:t>
      </w:r>
    </w:p>
    <w:p w:rsidR="00172204" w:rsidRDefault="00172204" w:rsidP="00172204">
      <w:pPr>
        <w:pStyle w:val="NoSpacing"/>
        <w:rPr>
          <w:u w:val="single"/>
        </w:rPr>
      </w:pPr>
      <w:r>
        <w:rPr>
          <w:u w:val="single"/>
        </w:rPr>
        <w:br/>
      </w:r>
    </w:p>
    <w:p w:rsidR="004529F6" w:rsidRDefault="004529F6" w:rsidP="00172204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</w:p>
    <w:p w:rsidR="008F1DC7" w:rsidRDefault="00A60BB7" w:rsidP="00172204">
      <w:pPr>
        <w:pStyle w:val="NoSpacing"/>
        <w:rPr>
          <w:rFonts w:asciiTheme="minorHAnsi" w:hAnsiTheme="minorHAnsi"/>
          <w:sz w:val="22"/>
          <w:szCs w:val="22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>Members Present</w:t>
      </w:r>
      <w:r w:rsidRPr="003638C8">
        <w:rPr>
          <w:rFonts w:asciiTheme="minorHAnsi" w:hAnsiTheme="minorHAnsi"/>
          <w:b/>
          <w:sz w:val="22"/>
          <w:szCs w:val="22"/>
        </w:rPr>
        <w:t>:</w:t>
      </w:r>
      <w:r w:rsidRPr="00172204">
        <w:rPr>
          <w:rFonts w:asciiTheme="minorHAnsi" w:hAnsiTheme="minorHAnsi"/>
          <w:sz w:val="22"/>
          <w:szCs w:val="22"/>
        </w:rPr>
        <w:t xml:space="preserve"> </w:t>
      </w:r>
      <w:r w:rsidR="0055793A">
        <w:rPr>
          <w:rFonts w:asciiTheme="minorHAnsi" w:hAnsiTheme="minorHAnsi"/>
          <w:sz w:val="22"/>
          <w:szCs w:val="22"/>
        </w:rPr>
        <w:t xml:space="preserve">Elisha Allen, </w:t>
      </w:r>
      <w:r w:rsidR="00F16A07">
        <w:rPr>
          <w:rFonts w:asciiTheme="minorHAnsi" w:hAnsiTheme="minorHAnsi"/>
          <w:sz w:val="22"/>
          <w:szCs w:val="22"/>
        </w:rPr>
        <w:t xml:space="preserve">Elsie Baldwin, </w:t>
      </w:r>
      <w:r w:rsidR="00B01C8A">
        <w:rPr>
          <w:rFonts w:asciiTheme="minorHAnsi" w:hAnsiTheme="minorHAnsi"/>
          <w:sz w:val="22"/>
          <w:szCs w:val="22"/>
        </w:rPr>
        <w:t>Marsha Baumeister,</w:t>
      </w:r>
      <w:r w:rsidR="00F16A07">
        <w:rPr>
          <w:rFonts w:asciiTheme="minorHAnsi" w:hAnsiTheme="minorHAnsi"/>
          <w:sz w:val="22"/>
          <w:szCs w:val="22"/>
        </w:rPr>
        <w:t xml:space="preserve"> Carol Bernhard, Nissane Capps, </w:t>
      </w:r>
      <w:r w:rsidR="00B01C8A">
        <w:rPr>
          <w:rFonts w:asciiTheme="minorHAnsi" w:hAnsiTheme="minorHAnsi"/>
          <w:sz w:val="22"/>
          <w:szCs w:val="22"/>
        </w:rPr>
        <w:t xml:space="preserve">Bob Christner, </w:t>
      </w:r>
      <w:r w:rsidR="00255B59" w:rsidRPr="00172204">
        <w:rPr>
          <w:rFonts w:asciiTheme="minorHAnsi" w:hAnsiTheme="minorHAnsi"/>
          <w:sz w:val="22"/>
          <w:szCs w:val="22"/>
        </w:rPr>
        <w:t xml:space="preserve">Mary Clark, </w:t>
      </w:r>
      <w:r w:rsidR="00673AFD">
        <w:rPr>
          <w:rFonts w:asciiTheme="minorHAnsi" w:hAnsiTheme="minorHAnsi"/>
          <w:sz w:val="22"/>
          <w:szCs w:val="22"/>
        </w:rPr>
        <w:t xml:space="preserve">Maria Daw, </w:t>
      </w:r>
      <w:r w:rsidR="00054D1D">
        <w:rPr>
          <w:rFonts w:asciiTheme="minorHAnsi" w:hAnsiTheme="minorHAnsi"/>
          <w:sz w:val="22"/>
          <w:szCs w:val="22"/>
        </w:rPr>
        <w:t xml:space="preserve">Annabeth Fieck, </w:t>
      </w:r>
      <w:r w:rsidR="00F16A07">
        <w:rPr>
          <w:rFonts w:asciiTheme="minorHAnsi" w:hAnsiTheme="minorHAnsi"/>
          <w:sz w:val="22"/>
          <w:szCs w:val="22"/>
        </w:rPr>
        <w:t xml:space="preserve">Penny Hogan, </w:t>
      </w:r>
      <w:r w:rsidR="00255B59" w:rsidRPr="00172204">
        <w:rPr>
          <w:rFonts w:asciiTheme="minorHAnsi" w:hAnsiTheme="minorHAnsi"/>
          <w:sz w:val="22"/>
          <w:szCs w:val="22"/>
        </w:rPr>
        <w:t>Sterling</w:t>
      </w:r>
      <w:r w:rsidR="008F1DC7">
        <w:rPr>
          <w:rFonts w:asciiTheme="minorHAnsi" w:hAnsiTheme="minorHAnsi"/>
          <w:sz w:val="22"/>
          <w:szCs w:val="22"/>
        </w:rPr>
        <w:t xml:space="preserve"> (Merle)</w:t>
      </w:r>
      <w:r w:rsidR="00F16A07">
        <w:rPr>
          <w:rFonts w:asciiTheme="minorHAnsi" w:hAnsiTheme="minorHAnsi"/>
          <w:sz w:val="22"/>
          <w:szCs w:val="22"/>
        </w:rPr>
        <w:t xml:space="preserve"> Kennedy, Etta Linton, </w:t>
      </w:r>
      <w:r w:rsidR="00B01C8A">
        <w:rPr>
          <w:rFonts w:asciiTheme="minorHAnsi" w:hAnsiTheme="minorHAnsi"/>
          <w:sz w:val="22"/>
          <w:szCs w:val="22"/>
        </w:rPr>
        <w:t>Ana Parra Lombard,</w:t>
      </w:r>
      <w:r w:rsidR="00673AFD">
        <w:rPr>
          <w:rFonts w:asciiTheme="minorHAnsi" w:hAnsiTheme="minorHAnsi"/>
          <w:sz w:val="22"/>
          <w:szCs w:val="22"/>
        </w:rPr>
        <w:t xml:space="preserve"> </w:t>
      </w:r>
      <w:r w:rsidR="00F16A07">
        <w:rPr>
          <w:rFonts w:asciiTheme="minorHAnsi" w:hAnsiTheme="minorHAnsi"/>
          <w:sz w:val="22"/>
          <w:szCs w:val="22"/>
        </w:rPr>
        <w:t xml:space="preserve">Karen Mann, Suzanne McConaghy, </w:t>
      </w:r>
      <w:r w:rsidR="00D54465" w:rsidRPr="00172204">
        <w:rPr>
          <w:rFonts w:asciiTheme="minorHAnsi" w:hAnsiTheme="minorHAnsi"/>
          <w:sz w:val="22"/>
          <w:szCs w:val="22"/>
        </w:rPr>
        <w:t xml:space="preserve">Linda McCormick, </w:t>
      </w:r>
      <w:r w:rsidR="0055793A">
        <w:rPr>
          <w:rFonts w:asciiTheme="minorHAnsi" w:hAnsiTheme="minorHAnsi"/>
          <w:sz w:val="22"/>
          <w:szCs w:val="22"/>
        </w:rPr>
        <w:t xml:space="preserve">Shannon McCoy-Hayes, </w:t>
      </w:r>
      <w:r w:rsidR="00673AFD">
        <w:rPr>
          <w:rFonts w:asciiTheme="minorHAnsi" w:hAnsiTheme="minorHAnsi"/>
          <w:sz w:val="22"/>
          <w:szCs w:val="22"/>
        </w:rPr>
        <w:t>Kathy McKinstry,</w:t>
      </w:r>
      <w:r w:rsidR="00F16A07">
        <w:rPr>
          <w:rFonts w:asciiTheme="minorHAnsi" w:hAnsiTheme="minorHAnsi"/>
          <w:sz w:val="22"/>
          <w:szCs w:val="22"/>
        </w:rPr>
        <w:t xml:space="preserve"> Amie Ortiz, Rebecca Rendon De Gonzales, </w:t>
      </w:r>
      <w:r w:rsidR="00673AFD">
        <w:rPr>
          <w:rFonts w:asciiTheme="minorHAnsi" w:hAnsiTheme="minorHAnsi"/>
          <w:sz w:val="22"/>
          <w:szCs w:val="22"/>
        </w:rPr>
        <w:t xml:space="preserve">Ginger Roark, Tom Rolland, </w:t>
      </w:r>
      <w:r w:rsidR="00B01C8A">
        <w:rPr>
          <w:rFonts w:asciiTheme="minorHAnsi" w:hAnsiTheme="minorHAnsi"/>
          <w:sz w:val="22"/>
          <w:szCs w:val="22"/>
        </w:rPr>
        <w:t xml:space="preserve">Inigo San Gil, </w:t>
      </w:r>
      <w:r w:rsidR="0055793A">
        <w:rPr>
          <w:rFonts w:asciiTheme="minorHAnsi" w:hAnsiTheme="minorHAnsi"/>
          <w:sz w:val="22"/>
          <w:szCs w:val="22"/>
        </w:rPr>
        <w:t>Tracy Wenzl, James Wernicke</w:t>
      </w:r>
      <w:r w:rsidR="00F16A07">
        <w:rPr>
          <w:rFonts w:asciiTheme="minorHAnsi" w:hAnsiTheme="minorHAnsi"/>
          <w:sz w:val="22"/>
          <w:szCs w:val="22"/>
        </w:rPr>
        <w:t>, Carl Willcox and Roberta Zozaya.</w:t>
      </w:r>
    </w:p>
    <w:p w:rsidR="00E73C9A" w:rsidRDefault="006F5375" w:rsidP="00172204">
      <w:pPr>
        <w:pStyle w:val="NoSpacing"/>
        <w:rPr>
          <w:rFonts w:asciiTheme="minorHAnsi" w:hAnsiTheme="minorHAnsi"/>
          <w:sz w:val="22"/>
          <w:szCs w:val="22"/>
        </w:rPr>
      </w:pPr>
      <w:r w:rsidRPr="00172204">
        <w:rPr>
          <w:rFonts w:asciiTheme="minorHAnsi" w:hAnsiTheme="minorHAnsi"/>
          <w:sz w:val="22"/>
          <w:szCs w:val="22"/>
        </w:rPr>
        <w:br/>
      </w:r>
      <w:r w:rsidR="00A60BB7" w:rsidRPr="003638C8">
        <w:rPr>
          <w:rFonts w:asciiTheme="minorHAnsi" w:hAnsiTheme="minorHAnsi"/>
          <w:b/>
          <w:sz w:val="22"/>
          <w:szCs w:val="22"/>
          <w:u w:val="single"/>
        </w:rPr>
        <w:t>Members Excused</w:t>
      </w:r>
      <w:r w:rsidR="00A60BB7" w:rsidRPr="003638C8">
        <w:rPr>
          <w:rFonts w:asciiTheme="minorHAnsi" w:hAnsiTheme="minorHAnsi"/>
          <w:b/>
          <w:sz w:val="22"/>
          <w:szCs w:val="22"/>
        </w:rPr>
        <w:t>:</w:t>
      </w:r>
      <w:r w:rsidR="00A60BB7" w:rsidRPr="00172204">
        <w:rPr>
          <w:rFonts w:asciiTheme="minorHAnsi" w:hAnsiTheme="minorHAnsi"/>
          <w:sz w:val="22"/>
          <w:szCs w:val="22"/>
        </w:rPr>
        <w:t xml:space="preserve"> </w:t>
      </w:r>
      <w:r w:rsidR="00F16A07">
        <w:rPr>
          <w:rFonts w:asciiTheme="minorHAnsi" w:hAnsiTheme="minorHAnsi"/>
          <w:sz w:val="22"/>
          <w:szCs w:val="22"/>
        </w:rPr>
        <w:t xml:space="preserve">Natalie Bruner, </w:t>
      </w:r>
      <w:r w:rsidR="0055793A">
        <w:rPr>
          <w:rFonts w:asciiTheme="minorHAnsi" w:hAnsiTheme="minorHAnsi"/>
          <w:sz w:val="22"/>
          <w:szCs w:val="22"/>
        </w:rPr>
        <w:t>Renee Delgado,</w:t>
      </w:r>
      <w:r w:rsidR="00F16A07">
        <w:rPr>
          <w:rFonts w:asciiTheme="minorHAnsi" w:hAnsiTheme="minorHAnsi"/>
          <w:sz w:val="22"/>
          <w:szCs w:val="22"/>
        </w:rPr>
        <w:t xml:space="preserve"> Theresa Everling, Mike Gatchell, Carolyn Hartley, George Kelbley, Lisa Kiscaden, </w:t>
      </w:r>
      <w:r w:rsidR="005D3E32">
        <w:rPr>
          <w:rFonts w:asciiTheme="minorHAnsi" w:hAnsiTheme="minorHAnsi"/>
          <w:sz w:val="22"/>
          <w:szCs w:val="22"/>
        </w:rPr>
        <w:t xml:space="preserve">Joyce Krantman, </w:t>
      </w:r>
      <w:r w:rsidR="00F16A07" w:rsidRPr="00172204">
        <w:rPr>
          <w:rFonts w:asciiTheme="minorHAnsi" w:hAnsiTheme="minorHAnsi"/>
          <w:sz w:val="22"/>
          <w:szCs w:val="22"/>
        </w:rPr>
        <w:t>Juan</w:t>
      </w:r>
      <w:r w:rsidR="00F16A07">
        <w:rPr>
          <w:rFonts w:asciiTheme="minorHAnsi" w:hAnsiTheme="minorHAnsi"/>
          <w:sz w:val="22"/>
          <w:szCs w:val="22"/>
        </w:rPr>
        <w:t xml:space="preserve"> </w:t>
      </w:r>
      <w:r w:rsidR="00F16A07" w:rsidRPr="00172204">
        <w:rPr>
          <w:rFonts w:asciiTheme="minorHAnsi" w:hAnsiTheme="minorHAnsi"/>
          <w:sz w:val="22"/>
          <w:szCs w:val="22"/>
        </w:rPr>
        <w:t>Larrañaga</w:t>
      </w:r>
      <w:r w:rsidR="005D3E32">
        <w:rPr>
          <w:rFonts w:asciiTheme="minorHAnsi" w:hAnsiTheme="minorHAnsi"/>
          <w:sz w:val="22"/>
          <w:szCs w:val="22"/>
        </w:rPr>
        <w:t>, Andra McClung</w:t>
      </w:r>
      <w:r w:rsidR="0055793A">
        <w:rPr>
          <w:rFonts w:asciiTheme="minorHAnsi" w:hAnsiTheme="minorHAnsi"/>
          <w:sz w:val="22"/>
          <w:szCs w:val="22"/>
        </w:rPr>
        <w:t xml:space="preserve">, </w:t>
      </w:r>
      <w:r w:rsidR="005D3E32">
        <w:rPr>
          <w:rFonts w:asciiTheme="minorHAnsi" w:hAnsiTheme="minorHAnsi"/>
          <w:sz w:val="22"/>
          <w:szCs w:val="22"/>
        </w:rPr>
        <w:t xml:space="preserve">Jonathan Price, Shelley Rael, Joni Roberts, Fred Rose, Debbie Ruiz, </w:t>
      </w:r>
      <w:r w:rsidR="0055793A">
        <w:rPr>
          <w:rFonts w:asciiTheme="minorHAnsi" w:hAnsiTheme="minorHAnsi"/>
          <w:sz w:val="22"/>
          <w:szCs w:val="22"/>
        </w:rPr>
        <w:t xml:space="preserve">and </w:t>
      </w:r>
      <w:r w:rsidR="001C15B4">
        <w:rPr>
          <w:rFonts w:asciiTheme="minorHAnsi" w:hAnsiTheme="minorHAnsi"/>
          <w:sz w:val="22"/>
          <w:szCs w:val="22"/>
        </w:rPr>
        <w:t>Jaque</w:t>
      </w:r>
      <w:r w:rsidR="0055793A">
        <w:rPr>
          <w:rFonts w:asciiTheme="minorHAnsi" w:hAnsiTheme="minorHAnsi"/>
          <w:sz w:val="22"/>
          <w:szCs w:val="22"/>
        </w:rPr>
        <w:t xml:space="preserve"> Schaefer.</w:t>
      </w:r>
    </w:p>
    <w:p w:rsidR="006F4E1D" w:rsidRDefault="006F5375" w:rsidP="00172204">
      <w:pPr>
        <w:pStyle w:val="NoSpacing"/>
        <w:rPr>
          <w:rFonts w:asciiTheme="minorHAnsi" w:hAnsiTheme="minorHAnsi"/>
          <w:sz w:val="22"/>
          <w:szCs w:val="22"/>
        </w:rPr>
      </w:pPr>
      <w:r w:rsidRPr="00172204">
        <w:rPr>
          <w:rFonts w:asciiTheme="minorHAnsi" w:hAnsiTheme="minorHAnsi"/>
          <w:sz w:val="22"/>
          <w:szCs w:val="22"/>
        </w:rPr>
        <w:br/>
      </w:r>
      <w:r w:rsidR="00A60BB7" w:rsidRPr="003638C8">
        <w:rPr>
          <w:rFonts w:asciiTheme="minorHAnsi" w:hAnsiTheme="minorHAnsi"/>
          <w:b/>
          <w:sz w:val="22"/>
          <w:szCs w:val="22"/>
          <w:u w:val="single"/>
        </w:rPr>
        <w:t>Members Absent:</w:t>
      </w:r>
      <w:r w:rsidR="00A60BB7" w:rsidRPr="00172204">
        <w:rPr>
          <w:rFonts w:asciiTheme="minorHAnsi" w:hAnsiTheme="minorHAnsi"/>
          <w:sz w:val="22"/>
          <w:szCs w:val="22"/>
        </w:rPr>
        <w:t xml:space="preserve"> </w:t>
      </w:r>
      <w:r w:rsidR="005D3E32">
        <w:rPr>
          <w:rFonts w:asciiTheme="minorHAnsi" w:hAnsiTheme="minorHAnsi"/>
          <w:sz w:val="22"/>
          <w:szCs w:val="22"/>
        </w:rPr>
        <w:t>Romeo Alonzo, Cassandra Burnett, James Gale, Richard Goshorn, Kim Halpern, Mary Jacintha,</w:t>
      </w:r>
      <w:r w:rsidR="003D7CBC">
        <w:rPr>
          <w:rFonts w:asciiTheme="minorHAnsi" w:hAnsiTheme="minorHAnsi"/>
          <w:sz w:val="22"/>
          <w:szCs w:val="22"/>
        </w:rPr>
        <w:t xml:space="preserve"> Janet Luarkie, and Lisa McHale</w:t>
      </w:r>
      <w:r w:rsidR="005D3E32">
        <w:rPr>
          <w:rFonts w:asciiTheme="minorHAnsi" w:hAnsiTheme="minorHAnsi"/>
          <w:sz w:val="22"/>
          <w:szCs w:val="22"/>
        </w:rPr>
        <w:t>.</w:t>
      </w:r>
    </w:p>
    <w:p w:rsidR="00E73C9A" w:rsidRPr="00172204" w:rsidRDefault="00E73C9A" w:rsidP="00172204">
      <w:pPr>
        <w:pStyle w:val="NoSpacing"/>
        <w:rPr>
          <w:rFonts w:asciiTheme="minorHAnsi" w:hAnsiTheme="minorHAnsi"/>
          <w:sz w:val="22"/>
          <w:szCs w:val="22"/>
        </w:rPr>
      </w:pPr>
    </w:p>
    <w:p w:rsidR="006F4E1D" w:rsidRDefault="00A60BB7" w:rsidP="00172204">
      <w:pPr>
        <w:pStyle w:val="NoSpacing"/>
        <w:rPr>
          <w:rFonts w:asciiTheme="minorHAnsi" w:hAnsiTheme="minorHAnsi"/>
          <w:sz w:val="22"/>
          <w:szCs w:val="22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>Parliamentarian:</w:t>
      </w:r>
      <w:r w:rsidRPr="00172204">
        <w:rPr>
          <w:rFonts w:asciiTheme="minorHAnsi" w:hAnsiTheme="minorHAnsi"/>
          <w:sz w:val="22"/>
          <w:szCs w:val="22"/>
        </w:rPr>
        <w:t xml:space="preserve"> </w:t>
      </w:r>
      <w:r w:rsidR="00B01C8A">
        <w:rPr>
          <w:rFonts w:asciiTheme="minorHAnsi" w:hAnsiTheme="minorHAnsi"/>
          <w:sz w:val="22"/>
          <w:szCs w:val="22"/>
        </w:rPr>
        <w:t xml:space="preserve">Adam </w:t>
      </w:r>
      <w:r w:rsidR="001C15B4">
        <w:rPr>
          <w:rFonts w:asciiTheme="minorHAnsi" w:hAnsiTheme="minorHAnsi"/>
          <w:sz w:val="22"/>
          <w:szCs w:val="22"/>
        </w:rPr>
        <w:t>Hathaway</w:t>
      </w:r>
      <w:r w:rsidR="005D3E32">
        <w:rPr>
          <w:rFonts w:asciiTheme="minorHAnsi" w:hAnsiTheme="minorHAnsi"/>
          <w:sz w:val="22"/>
          <w:szCs w:val="22"/>
        </w:rPr>
        <w:t>, excused.</w:t>
      </w:r>
    </w:p>
    <w:p w:rsidR="00F15005" w:rsidRDefault="00F15005" w:rsidP="00172204">
      <w:pPr>
        <w:pStyle w:val="NoSpacing"/>
        <w:rPr>
          <w:rFonts w:asciiTheme="minorHAnsi" w:hAnsiTheme="minorHAnsi"/>
          <w:sz w:val="22"/>
          <w:szCs w:val="22"/>
        </w:rPr>
      </w:pPr>
    </w:p>
    <w:p w:rsidR="006F4E1D" w:rsidRPr="00172204" w:rsidRDefault="00F15005" w:rsidP="00172204">
      <w:pPr>
        <w:pStyle w:val="NoSpacing"/>
        <w:rPr>
          <w:rFonts w:asciiTheme="minorHAnsi" w:hAnsiTheme="minorHAnsi"/>
          <w:sz w:val="22"/>
          <w:szCs w:val="22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>Call to Order:</w:t>
      </w:r>
      <w:r w:rsidR="006E594E">
        <w:rPr>
          <w:rFonts w:asciiTheme="minorHAnsi" w:hAnsiTheme="minorHAnsi"/>
          <w:sz w:val="22"/>
          <w:szCs w:val="22"/>
        </w:rPr>
        <w:t xml:space="preserve"> at 1:</w:t>
      </w:r>
      <w:r w:rsidR="001C15B4">
        <w:rPr>
          <w:rFonts w:asciiTheme="minorHAnsi" w:hAnsiTheme="minorHAnsi"/>
          <w:sz w:val="22"/>
          <w:szCs w:val="22"/>
        </w:rPr>
        <w:t>01</w:t>
      </w:r>
      <w:r w:rsidRPr="0017220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p.m. </w:t>
      </w:r>
      <w:r w:rsidRPr="00172204">
        <w:rPr>
          <w:rFonts w:asciiTheme="minorHAnsi" w:hAnsiTheme="minorHAnsi"/>
          <w:sz w:val="22"/>
          <w:szCs w:val="22"/>
        </w:rPr>
        <w:t>by Speaker, Linda McCormick</w:t>
      </w:r>
      <w:r w:rsidR="006E594E">
        <w:rPr>
          <w:rFonts w:asciiTheme="minorHAnsi" w:hAnsiTheme="minorHAnsi"/>
          <w:sz w:val="22"/>
          <w:szCs w:val="22"/>
        </w:rPr>
        <w:t>.</w:t>
      </w:r>
      <w:r w:rsidR="00FA194C">
        <w:rPr>
          <w:rFonts w:asciiTheme="minorHAnsi" w:hAnsiTheme="minorHAnsi"/>
          <w:sz w:val="22"/>
          <w:szCs w:val="22"/>
        </w:rPr>
        <w:t xml:space="preserve"> Quorum was not established.</w:t>
      </w:r>
    </w:p>
    <w:p w:rsidR="00181A09" w:rsidRDefault="00181A09" w:rsidP="00172204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</w:p>
    <w:p w:rsidR="005368A8" w:rsidRPr="00FA194C" w:rsidRDefault="005368A8" w:rsidP="0017220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Constituent Comments:</w:t>
      </w:r>
      <w:r w:rsidR="00285D64">
        <w:rPr>
          <w:rFonts w:asciiTheme="minorHAnsi" w:hAnsiTheme="minorHAnsi"/>
          <w:b/>
          <w:sz w:val="22"/>
          <w:szCs w:val="22"/>
        </w:rPr>
        <w:t xml:space="preserve"> </w:t>
      </w:r>
      <w:r w:rsidR="00FA194C">
        <w:rPr>
          <w:rFonts w:asciiTheme="minorHAnsi" w:hAnsiTheme="minorHAnsi"/>
          <w:sz w:val="22"/>
          <w:szCs w:val="22"/>
        </w:rPr>
        <w:t>Vicky Dueer spoke about the Provost Committee for Staff</w:t>
      </w:r>
      <w:r w:rsidR="00F30BFD">
        <w:rPr>
          <w:rFonts w:asciiTheme="minorHAnsi" w:hAnsiTheme="minorHAnsi"/>
          <w:sz w:val="22"/>
          <w:szCs w:val="22"/>
        </w:rPr>
        <w:t xml:space="preserve"> and their Outstanding Staff </w:t>
      </w:r>
      <w:r w:rsidR="00FA194C">
        <w:rPr>
          <w:rFonts w:asciiTheme="minorHAnsi" w:hAnsiTheme="minorHAnsi"/>
          <w:sz w:val="22"/>
          <w:szCs w:val="22"/>
        </w:rPr>
        <w:t>Award Program.</w:t>
      </w:r>
    </w:p>
    <w:p w:rsidR="005368A8" w:rsidRDefault="005368A8" w:rsidP="00172204">
      <w:pPr>
        <w:pStyle w:val="NoSpacing"/>
        <w:rPr>
          <w:rFonts w:asciiTheme="minorHAnsi" w:hAnsiTheme="minorHAnsi"/>
          <w:sz w:val="22"/>
          <w:szCs w:val="22"/>
        </w:rPr>
      </w:pPr>
    </w:p>
    <w:p w:rsidR="00032BA2" w:rsidRDefault="005368A8" w:rsidP="00172204">
      <w:pPr>
        <w:pStyle w:val="NoSpacing"/>
        <w:rPr>
          <w:rFonts w:asciiTheme="minorHAnsi" w:hAnsiTheme="minorHAnsi"/>
          <w:sz w:val="22"/>
          <w:szCs w:val="22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>Executive Committee Report, President-Elect Mary Clark:</w:t>
      </w:r>
      <w:r w:rsidR="00F30BFD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4529F6">
        <w:rPr>
          <w:rFonts w:asciiTheme="minorHAnsi" w:hAnsiTheme="minorHAnsi"/>
          <w:sz w:val="22"/>
          <w:szCs w:val="22"/>
        </w:rPr>
        <w:t>Clark extended her</w:t>
      </w:r>
      <w:r w:rsidR="00F30BFD">
        <w:rPr>
          <w:rFonts w:asciiTheme="minorHAnsi" w:hAnsiTheme="minorHAnsi"/>
          <w:sz w:val="22"/>
          <w:szCs w:val="22"/>
        </w:rPr>
        <w:t xml:space="preserve"> gratitude to </w:t>
      </w:r>
      <w:r w:rsidR="004529F6">
        <w:rPr>
          <w:rFonts w:asciiTheme="minorHAnsi" w:hAnsiTheme="minorHAnsi"/>
          <w:sz w:val="22"/>
          <w:szCs w:val="22"/>
        </w:rPr>
        <w:t xml:space="preserve">the </w:t>
      </w:r>
      <w:r w:rsidR="00F30BFD">
        <w:rPr>
          <w:rFonts w:asciiTheme="minorHAnsi" w:hAnsiTheme="minorHAnsi"/>
          <w:sz w:val="22"/>
          <w:szCs w:val="22"/>
        </w:rPr>
        <w:t>Staff Council Government Relations</w:t>
      </w:r>
      <w:r w:rsidR="004529F6">
        <w:rPr>
          <w:rFonts w:asciiTheme="minorHAnsi" w:hAnsiTheme="minorHAnsi"/>
          <w:sz w:val="22"/>
          <w:szCs w:val="22"/>
        </w:rPr>
        <w:t xml:space="preserve"> Committee</w:t>
      </w:r>
      <w:r w:rsidR="00F30BFD">
        <w:rPr>
          <w:rFonts w:asciiTheme="minorHAnsi" w:hAnsiTheme="minorHAnsi"/>
          <w:sz w:val="22"/>
          <w:szCs w:val="22"/>
        </w:rPr>
        <w:t xml:space="preserve"> Chair, Elisha Allen and President Kennedy for their work </w:t>
      </w:r>
      <w:r w:rsidR="004529F6">
        <w:rPr>
          <w:rFonts w:asciiTheme="minorHAnsi" w:hAnsiTheme="minorHAnsi"/>
          <w:sz w:val="22"/>
          <w:szCs w:val="22"/>
        </w:rPr>
        <w:t>during the legislative session</w:t>
      </w:r>
      <w:r w:rsidR="00F30BFD">
        <w:rPr>
          <w:rFonts w:asciiTheme="minorHAnsi" w:hAnsiTheme="minorHAnsi"/>
          <w:sz w:val="22"/>
          <w:szCs w:val="22"/>
        </w:rPr>
        <w:t>.</w:t>
      </w:r>
      <w:r w:rsidR="000C5C20">
        <w:rPr>
          <w:rFonts w:asciiTheme="minorHAnsi" w:hAnsiTheme="minorHAnsi"/>
          <w:sz w:val="22"/>
          <w:szCs w:val="22"/>
        </w:rPr>
        <w:t xml:space="preserve"> I&amp;G cuts are anticipated to be smaller than originally thought. </w:t>
      </w:r>
      <w:r w:rsidR="004529F6">
        <w:rPr>
          <w:rFonts w:asciiTheme="minorHAnsi" w:hAnsiTheme="minorHAnsi"/>
          <w:sz w:val="22"/>
          <w:szCs w:val="22"/>
        </w:rPr>
        <w:t xml:space="preserve">The </w:t>
      </w:r>
      <w:r w:rsidR="000C5C20">
        <w:rPr>
          <w:rFonts w:asciiTheme="minorHAnsi" w:hAnsiTheme="minorHAnsi"/>
          <w:sz w:val="22"/>
          <w:szCs w:val="22"/>
        </w:rPr>
        <w:t>Research and Polling Survey will be out next week and staff participation in this survey is</w:t>
      </w:r>
      <w:r w:rsidR="004529F6">
        <w:rPr>
          <w:rFonts w:asciiTheme="minorHAnsi" w:hAnsiTheme="minorHAnsi"/>
          <w:sz w:val="22"/>
          <w:szCs w:val="22"/>
        </w:rPr>
        <w:t xml:space="preserve"> crucial</w:t>
      </w:r>
      <w:r w:rsidR="000C5C20">
        <w:rPr>
          <w:rFonts w:asciiTheme="minorHAnsi" w:hAnsiTheme="minorHAnsi"/>
          <w:sz w:val="22"/>
          <w:szCs w:val="22"/>
        </w:rPr>
        <w:t>. The Office of Equity and Inclusion’s Presidential Luminaria Awards and fund raising di</w:t>
      </w:r>
      <w:r w:rsidR="004529F6">
        <w:rPr>
          <w:rFonts w:asciiTheme="minorHAnsi" w:hAnsiTheme="minorHAnsi"/>
          <w:sz w:val="22"/>
          <w:szCs w:val="22"/>
        </w:rPr>
        <w:t>nner will be held at the end of March.</w:t>
      </w:r>
    </w:p>
    <w:p w:rsidR="000C5C20" w:rsidRDefault="000C5C20" w:rsidP="00172204">
      <w:pPr>
        <w:pStyle w:val="NoSpacing"/>
        <w:rPr>
          <w:rFonts w:asciiTheme="minorHAnsi" w:hAnsiTheme="minorHAnsi"/>
          <w:sz w:val="22"/>
          <w:szCs w:val="22"/>
        </w:rPr>
      </w:pPr>
    </w:p>
    <w:p w:rsidR="000C5C20" w:rsidRPr="00F30BFD" w:rsidRDefault="000C5C20" w:rsidP="0017220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Quorum </w:t>
      </w:r>
      <w:r w:rsidR="004529F6">
        <w:rPr>
          <w:rFonts w:asciiTheme="minorHAnsi" w:hAnsiTheme="minorHAnsi"/>
          <w:sz w:val="22"/>
          <w:szCs w:val="22"/>
        </w:rPr>
        <w:t xml:space="preserve">was </w:t>
      </w:r>
      <w:r>
        <w:rPr>
          <w:rFonts w:asciiTheme="minorHAnsi" w:hAnsiTheme="minorHAnsi"/>
          <w:sz w:val="22"/>
          <w:szCs w:val="22"/>
        </w:rPr>
        <w:t>established.</w:t>
      </w:r>
    </w:p>
    <w:p w:rsidR="00FA194C" w:rsidRDefault="00FA194C" w:rsidP="00172204">
      <w:pPr>
        <w:pStyle w:val="NoSpacing"/>
        <w:rPr>
          <w:rFonts w:asciiTheme="minorHAnsi" w:hAnsiTheme="minorHAnsi"/>
          <w:sz w:val="22"/>
          <w:szCs w:val="22"/>
        </w:rPr>
      </w:pPr>
    </w:p>
    <w:p w:rsidR="00FA194C" w:rsidRDefault="00FA194C" w:rsidP="00FA194C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Amended A</w:t>
      </w:r>
      <w:r w:rsidRPr="003638C8">
        <w:rPr>
          <w:rFonts w:asciiTheme="minorHAnsi" w:hAnsiTheme="minorHAnsi"/>
          <w:b/>
          <w:sz w:val="22"/>
          <w:szCs w:val="22"/>
          <w:u w:val="single"/>
        </w:rPr>
        <w:t xml:space="preserve">genda </w:t>
      </w:r>
      <w:r>
        <w:rPr>
          <w:rFonts w:asciiTheme="minorHAnsi" w:hAnsiTheme="minorHAnsi"/>
          <w:b/>
          <w:sz w:val="22"/>
          <w:szCs w:val="22"/>
          <w:u w:val="single"/>
        </w:rPr>
        <w:t>wa</w:t>
      </w:r>
      <w:r w:rsidRPr="003638C8">
        <w:rPr>
          <w:rFonts w:asciiTheme="minorHAnsi" w:hAnsiTheme="minorHAnsi"/>
          <w:b/>
          <w:sz w:val="22"/>
          <w:szCs w:val="22"/>
          <w:u w:val="single"/>
        </w:rPr>
        <w:t xml:space="preserve">s approved. </w:t>
      </w:r>
    </w:p>
    <w:p w:rsidR="00FA194C" w:rsidRPr="003638C8" w:rsidRDefault="00FA194C" w:rsidP="00FA194C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</w:p>
    <w:p w:rsidR="00FA194C" w:rsidRPr="00AB7742" w:rsidRDefault="00FA194C" w:rsidP="0017220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Minutes of February 15, 2011, approved.</w:t>
      </w:r>
    </w:p>
    <w:p w:rsidR="00032BA2" w:rsidRDefault="00032BA2" w:rsidP="00172204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</w:p>
    <w:p w:rsidR="00032BA2" w:rsidRDefault="00C17468" w:rsidP="00172204">
      <w:pPr>
        <w:pStyle w:val="NoSpacing"/>
        <w:rPr>
          <w:rFonts w:asciiTheme="minorHAnsi" w:hAnsiTheme="minorHAnsi"/>
          <w:sz w:val="22"/>
          <w:szCs w:val="22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>President’s Report, President Merle Kennedy:</w:t>
      </w:r>
      <w:r w:rsidR="00510A80">
        <w:rPr>
          <w:rFonts w:asciiTheme="minorHAnsi" w:hAnsiTheme="minorHAnsi"/>
          <w:sz w:val="22"/>
          <w:szCs w:val="22"/>
          <w:u w:val="single"/>
        </w:rPr>
        <w:t xml:space="preserve"> </w:t>
      </w:r>
      <w:r w:rsidR="004529F6">
        <w:rPr>
          <w:rFonts w:asciiTheme="minorHAnsi" w:hAnsiTheme="minorHAnsi"/>
          <w:sz w:val="22"/>
          <w:szCs w:val="22"/>
        </w:rPr>
        <w:t xml:space="preserve">The budget and the ERB swaps have been </w:t>
      </w:r>
      <w:r w:rsidR="000C5C20">
        <w:rPr>
          <w:rFonts w:asciiTheme="minorHAnsi" w:hAnsiTheme="minorHAnsi"/>
          <w:sz w:val="22"/>
          <w:szCs w:val="22"/>
        </w:rPr>
        <w:t>the two main topics of interest. On 2/21/11, Kennedy attended</w:t>
      </w:r>
      <w:r w:rsidR="00753EE3">
        <w:rPr>
          <w:rFonts w:asciiTheme="minorHAnsi" w:hAnsiTheme="minorHAnsi"/>
          <w:sz w:val="22"/>
          <w:szCs w:val="22"/>
        </w:rPr>
        <w:t xml:space="preserve"> the Executive Ca</w:t>
      </w:r>
      <w:r w:rsidR="004529F6">
        <w:rPr>
          <w:rFonts w:asciiTheme="minorHAnsi" w:hAnsiTheme="minorHAnsi"/>
          <w:sz w:val="22"/>
          <w:szCs w:val="22"/>
        </w:rPr>
        <w:t>binet meeting and reported to the Cabinet</w:t>
      </w:r>
      <w:r w:rsidR="00753EE3">
        <w:rPr>
          <w:rFonts w:asciiTheme="minorHAnsi" w:hAnsiTheme="minorHAnsi"/>
          <w:sz w:val="22"/>
          <w:szCs w:val="22"/>
        </w:rPr>
        <w:t xml:space="preserve"> that staff is concerned about the IT Cost Containment</w:t>
      </w:r>
      <w:r w:rsidR="004529F6">
        <w:rPr>
          <w:rFonts w:asciiTheme="minorHAnsi" w:hAnsiTheme="minorHAnsi"/>
          <w:sz w:val="22"/>
          <w:szCs w:val="22"/>
        </w:rPr>
        <w:t xml:space="preserve"> proposals</w:t>
      </w:r>
      <w:r w:rsidR="00753EE3">
        <w:rPr>
          <w:rFonts w:asciiTheme="minorHAnsi" w:hAnsiTheme="minorHAnsi"/>
          <w:sz w:val="22"/>
          <w:szCs w:val="22"/>
        </w:rPr>
        <w:t xml:space="preserve">. Kennedy also reported that staff can continue to use tuition remission for Continuing Education Professional Development classes but can no longer use it for Personal Enrichment classes. On 2/23/11, Kennedy attended the BOR Academic and Student Affairs meeting. On 3/1/11, Kennedy attended the </w:t>
      </w:r>
      <w:r w:rsidR="004529F6">
        <w:rPr>
          <w:rFonts w:asciiTheme="minorHAnsi" w:hAnsiTheme="minorHAnsi"/>
          <w:sz w:val="22"/>
          <w:szCs w:val="22"/>
        </w:rPr>
        <w:t xml:space="preserve">Research and Polling </w:t>
      </w:r>
      <w:r w:rsidR="00753EE3">
        <w:rPr>
          <w:rFonts w:asciiTheme="minorHAnsi" w:hAnsiTheme="minorHAnsi"/>
          <w:sz w:val="22"/>
          <w:szCs w:val="22"/>
        </w:rPr>
        <w:t xml:space="preserve">Staff Focus Group meeting. On 3/8/11, Kennedy met with Helen Gonzales and informed the Council that HR will host the Pancake Breakfast during Staff Appreciation Month. On 3/8/11, Kennedy attended the Faculty Staff Benefits Committee meeting. Kennedy would like to have a better definition of the Committee </w:t>
      </w:r>
      <w:r w:rsidR="004529F6">
        <w:rPr>
          <w:rFonts w:asciiTheme="minorHAnsi" w:hAnsiTheme="minorHAnsi"/>
          <w:sz w:val="22"/>
          <w:szCs w:val="22"/>
        </w:rPr>
        <w:t xml:space="preserve">to ensure there is </w:t>
      </w:r>
      <w:r w:rsidR="00753EE3">
        <w:rPr>
          <w:rFonts w:asciiTheme="minorHAnsi" w:hAnsiTheme="minorHAnsi"/>
          <w:sz w:val="22"/>
          <w:szCs w:val="22"/>
        </w:rPr>
        <w:t xml:space="preserve">equal staff </w:t>
      </w:r>
      <w:r w:rsidR="004529F6">
        <w:rPr>
          <w:rFonts w:asciiTheme="minorHAnsi" w:hAnsiTheme="minorHAnsi"/>
          <w:sz w:val="22"/>
          <w:szCs w:val="22"/>
        </w:rPr>
        <w:t xml:space="preserve">and faculty </w:t>
      </w:r>
      <w:r w:rsidR="00753EE3">
        <w:rPr>
          <w:rFonts w:asciiTheme="minorHAnsi" w:hAnsiTheme="minorHAnsi"/>
          <w:sz w:val="22"/>
          <w:szCs w:val="22"/>
        </w:rPr>
        <w:t>representation. On 3/14/11, Kennedy attended the BOR meeting and reported that Regent Fortner was elected President of the BOR.</w:t>
      </w:r>
    </w:p>
    <w:p w:rsidR="00753EE3" w:rsidRDefault="00753EE3" w:rsidP="00172204">
      <w:pPr>
        <w:pStyle w:val="NoSpacing"/>
        <w:rPr>
          <w:rFonts w:asciiTheme="minorHAnsi" w:hAnsiTheme="minorHAnsi"/>
          <w:sz w:val="22"/>
          <w:szCs w:val="22"/>
        </w:rPr>
      </w:pPr>
    </w:p>
    <w:p w:rsidR="001C15B4" w:rsidRDefault="00A712FB" w:rsidP="00753EE3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lastRenderedPageBreak/>
        <w:t>Guest Speaker</w:t>
      </w:r>
      <w:r w:rsidR="00D03F2B">
        <w:rPr>
          <w:rFonts w:asciiTheme="minorHAnsi" w:hAnsiTheme="minorHAnsi"/>
          <w:b/>
          <w:sz w:val="22"/>
          <w:szCs w:val="22"/>
          <w:u w:val="single"/>
        </w:rPr>
        <w:t>s</w:t>
      </w:r>
      <w:r>
        <w:rPr>
          <w:rFonts w:asciiTheme="minorHAnsi" w:hAnsiTheme="minorHAnsi"/>
          <w:b/>
          <w:sz w:val="22"/>
          <w:szCs w:val="22"/>
          <w:u w:val="single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="00753EE3">
        <w:rPr>
          <w:rFonts w:asciiTheme="minorHAnsi" w:hAnsiTheme="minorHAnsi"/>
          <w:sz w:val="22"/>
          <w:szCs w:val="22"/>
        </w:rPr>
        <w:t>Sam</w:t>
      </w:r>
      <w:r w:rsidR="00053D00">
        <w:rPr>
          <w:rFonts w:asciiTheme="minorHAnsi" w:hAnsiTheme="minorHAnsi"/>
          <w:sz w:val="22"/>
          <w:szCs w:val="22"/>
        </w:rPr>
        <w:t xml:space="preserve"> Smith, UNM Student, spoke on behalf of Colleges Against Cancer and the upcoming Relay for Life.</w:t>
      </w:r>
    </w:p>
    <w:p w:rsidR="00053D00" w:rsidRDefault="00053D00" w:rsidP="00753EE3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Moira Gerety, Deputy CIO for IT, spoke about the RFP for Messaging and Calendaring.</w:t>
      </w:r>
    </w:p>
    <w:p w:rsidR="00032BA2" w:rsidRDefault="00032BA2" w:rsidP="00172204">
      <w:pPr>
        <w:pStyle w:val="NoSpacing"/>
        <w:rPr>
          <w:rFonts w:asciiTheme="minorHAnsi" w:hAnsiTheme="minorHAnsi"/>
          <w:sz w:val="22"/>
          <w:szCs w:val="22"/>
        </w:rPr>
      </w:pPr>
    </w:p>
    <w:p w:rsidR="001132D8" w:rsidRDefault="007D1882" w:rsidP="00172204">
      <w:pPr>
        <w:pStyle w:val="NoSpacing"/>
        <w:rPr>
          <w:rFonts w:asciiTheme="minorHAnsi" w:hAnsiTheme="minorHAnsi"/>
          <w:sz w:val="22"/>
          <w:szCs w:val="22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>Speaker’s Report, Speaker Linda McCormick</w:t>
      </w:r>
      <w:r w:rsidR="00053D00">
        <w:rPr>
          <w:rFonts w:asciiTheme="minorHAnsi" w:hAnsiTheme="minorHAnsi"/>
          <w:b/>
          <w:sz w:val="22"/>
          <w:szCs w:val="22"/>
          <w:u w:val="single"/>
        </w:rPr>
        <w:t xml:space="preserve">: </w:t>
      </w:r>
      <w:r w:rsidR="00053D00">
        <w:rPr>
          <w:rFonts w:asciiTheme="minorHAnsi" w:hAnsiTheme="minorHAnsi"/>
          <w:sz w:val="22"/>
          <w:szCs w:val="22"/>
        </w:rPr>
        <w:t xml:space="preserve">McCormick reminded Councilors that active service on </w:t>
      </w:r>
      <w:r w:rsidR="004529F6">
        <w:rPr>
          <w:rFonts w:asciiTheme="minorHAnsi" w:hAnsiTheme="minorHAnsi"/>
          <w:sz w:val="22"/>
          <w:szCs w:val="22"/>
        </w:rPr>
        <w:t>a Council Committee is required of all Councilors.</w:t>
      </w:r>
    </w:p>
    <w:p w:rsidR="00053D00" w:rsidRDefault="00053D00" w:rsidP="00172204">
      <w:pPr>
        <w:pStyle w:val="NoSpacing"/>
        <w:rPr>
          <w:rFonts w:asciiTheme="minorHAnsi" w:hAnsiTheme="minorHAnsi"/>
          <w:sz w:val="22"/>
          <w:szCs w:val="22"/>
        </w:rPr>
      </w:pPr>
    </w:p>
    <w:p w:rsidR="00053D00" w:rsidRPr="00053D00" w:rsidRDefault="00053D00" w:rsidP="0017220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New Business: </w:t>
      </w:r>
      <w:r>
        <w:rPr>
          <w:rFonts w:asciiTheme="minorHAnsi" w:hAnsiTheme="minorHAnsi"/>
          <w:sz w:val="22"/>
          <w:szCs w:val="22"/>
        </w:rPr>
        <w:t>Councilor McConaghy move</w:t>
      </w:r>
      <w:r w:rsidR="004529F6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 that 2011 Resolution #1, Creation of an HSC Staff Councilor Committee, be adopt</w:t>
      </w:r>
      <w:r w:rsidR="004529F6">
        <w:rPr>
          <w:rFonts w:asciiTheme="minorHAnsi" w:hAnsiTheme="minorHAnsi"/>
          <w:sz w:val="22"/>
          <w:szCs w:val="22"/>
        </w:rPr>
        <w:t>ed by the Council. The motion was</w:t>
      </w:r>
      <w:r>
        <w:rPr>
          <w:rFonts w:asciiTheme="minorHAnsi" w:hAnsiTheme="minorHAnsi"/>
          <w:sz w:val="22"/>
          <w:szCs w:val="22"/>
        </w:rPr>
        <w:t xml:space="preserve"> seconded and appr</w:t>
      </w:r>
      <w:r w:rsidR="004529F6">
        <w:rPr>
          <w:rFonts w:asciiTheme="minorHAnsi" w:hAnsiTheme="minorHAnsi"/>
          <w:sz w:val="22"/>
          <w:szCs w:val="22"/>
        </w:rPr>
        <w:t>oved. Speaker McCormick appointed</w:t>
      </w:r>
      <w:r>
        <w:rPr>
          <w:rFonts w:asciiTheme="minorHAnsi" w:hAnsiTheme="minorHAnsi"/>
          <w:sz w:val="22"/>
          <w:szCs w:val="22"/>
        </w:rPr>
        <w:t xml:space="preserve"> McConaghy as t</w:t>
      </w:r>
      <w:r w:rsidR="004529F6">
        <w:rPr>
          <w:rFonts w:asciiTheme="minorHAnsi" w:hAnsiTheme="minorHAnsi"/>
          <w:sz w:val="22"/>
          <w:szCs w:val="22"/>
        </w:rPr>
        <w:t>emporary Chairperson of this</w:t>
      </w:r>
      <w:r>
        <w:rPr>
          <w:rFonts w:asciiTheme="minorHAnsi" w:hAnsiTheme="minorHAnsi"/>
          <w:sz w:val="22"/>
          <w:szCs w:val="22"/>
        </w:rPr>
        <w:t xml:space="preserve"> committee.</w:t>
      </w:r>
    </w:p>
    <w:p w:rsidR="00DE623E" w:rsidRPr="00902BC2" w:rsidRDefault="00DE623E" w:rsidP="00172204">
      <w:pPr>
        <w:pStyle w:val="NoSpacing"/>
        <w:rPr>
          <w:rFonts w:asciiTheme="minorHAnsi" w:hAnsiTheme="minorHAnsi"/>
          <w:sz w:val="22"/>
          <w:szCs w:val="22"/>
        </w:rPr>
      </w:pPr>
    </w:p>
    <w:p w:rsidR="002A7725" w:rsidRDefault="00E71F7A" w:rsidP="00172204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 w:rsidRPr="00E71F7A">
        <w:rPr>
          <w:rFonts w:asciiTheme="minorHAnsi" w:hAnsiTheme="minorHAnsi"/>
          <w:b/>
          <w:sz w:val="22"/>
          <w:szCs w:val="22"/>
          <w:u w:val="single"/>
        </w:rPr>
        <w:t>Committee Reports: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9560F0" w:rsidRDefault="00032BA2" w:rsidP="0017220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</w:t>
      </w:r>
      <w:r w:rsidRPr="00A90F55">
        <w:rPr>
          <w:rFonts w:asciiTheme="minorHAnsi" w:hAnsiTheme="minorHAnsi"/>
          <w:b/>
          <w:sz w:val="22"/>
          <w:szCs w:val="22"/>
        </w:rPr>
        <w:t>Communications</w:t>
      </w:r>
      <w:r>
        <w:rPr>
          <w:rFonts w:asciiTheme="minorHAnsi" w:hAnsiTheme="minorHAnsi"/>
          <w:sz w:val="22"/>
          <w:szCs w:val="22"/>
        </w:rPr>
        <w:t>, Annabeth Fieck:</w:t>
      </w:r>
      <w:r w:rsidR="000F4865">
        <w:rPr>
          <w:rFonts w:asciiTheme="minorHAnsi" w:hAnsiTheme="minorHAnsi"/>
          <w:sz w:val="22"/>
          <w:szCs w:val="22"/>
        </w:rPr>
        <w:t xml:space="preserve"> </w:t>
      </w:r>
      <w:r w:rsidR="00F83201">
        <w:rPr>
          <w:rFonts w:asciiTheme="minorHAnsi" w:hAnsiTheme="minorHAnsi"/>
          <w:sz w:val="22"/>
          <w:szCs w:val="22"/>
        </w:rPr>
        <w:t>Updating t</w:t>
      </w:r>
      <w:r w:rsidR="000F4865">
        <w:rPr>
          <w:rFonts w:asciiTheme="minorHAnsi" w:hAnsiTheme="minorHAnsi"/>
          <w:sz w:val="22"/>
          <w:szCs w:val="22"/>
        </w:rPr>
        <w:t>he Staff Council website continues to be the Committee’s main focus.</w:t>
      </w:r>
      <w:r w:rsidR="00643A1C">
        <w:rPr>
          <w:rFonts w:asciiTheme="minorHAnsi" w:hAnsiTheme="minorHAnsi"/>
          <w:sz w:val="22"/>
          <w:szCs w:val="22"/>
        </w:rPr>
        <w:t xml:space="preserve"> The Committee is also working on finalizing details for the </w:t>
      </w:r>
      <w:r w:rsidR="004529F6">
        <w:rPr>
          <w:rFonts w:asciiTheme="minorHAnsi" w:hAnsiTheme="minorHAnsi"/>
          <w:sz w:val="22"/>
          <w:szCs w:val="22"/>
        </w:rPr>
        <w:t>upcoming new Councilor o</w:t>
      </w:r>
      <w:r w:rsidR="00643A1C">
        <w:rPr>
          <w:rFonts w:asciiTheme="minorHAnsi" w:hAnsiTheme="minorHAnsi"/>
          <w:sz w:val="22"/>
          <w:szCs w:val="22"/>
        </w:rPr>
        <w:t>rientation</w:t>
      </w:r>
      <w:r w:rsidR="004529F6">
        <w:rPr>
          <w:rFonts w:asciiTheme="minorHAnsi" w:hAnsiTheme="minorHAnsi"/>
          <w:sz w:val="22"/>
          <w:szCs w:val="22"/>
        </w:rPr>
        <w:t>, scheduled for</w:t>
      </w:r>
      <w:r w:rsidR="00643A1C">
        <w:rPr>
          <w:rFonts w:asciiTheme="minorHAnsi" w:hAnsiTheme="minorHAnsi"/>
          <w:sz w:val="22"/>
          <w:szCs w:val="22"/>
        </w:rPr>
        <w:t xml:space="preserve"> May.</w:t>
      </w:r>
    </w:p>
    <w:p w:rsidR="00531E32" w:rsidRDefault="00292391" w:rsidP="0017220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**Compensation, </w:t>
      </w:r>
      <w:r>
        <w:rPr>
          <w:rFonts w:asciiTheme="minorHAnsi" w:hAnsiTheme="minorHAnsi"/>
          <w:sz w:val="22"/>
          <w:szCs w:val="22"/>
        </w:rPr>
        <w:t xml:space="preserve">Suzanne McConaghy: </w:t>
      </w:r>
      <w:r w:rsidR="004529F6">
        <w:rPr>
          <w:rFonts w:asciiTheme="minorHAnsi" w:hAnsiTheme="minorHAnsi"/>
          <w:sz w:val="22"/>
          <w:szCs w:val="22"/>
        </w:rPr>
        <w:t>HR</w:t>
      </w:r>
      <w:r>
        <w:rPr>
          <w:rFonts w:asciiTheme="minorHAnsi" w:hAnsiTheme="minorHAnsi"/>
          <w:sz w:val="22"/>
          <w:szCs w:val="22"/>
        </w:rPr>
        <w:t xml:space="preserve"> Com</w:t>
      </w:r>
      <w:r w:rsidR="004529F6">
        <w:rPr>
          <w:rFonts w:asciiTheme="minorHAnsi" w:hAnsiTheme="minorHAnsi"/>
          <w:sz w:val="22"/>
          <w:szCs w:val="22"/>
        </w:rPr>
        <w:t>pensation Director, Ed Baker, meets</w:t>
      </w:r>
      <w:r>
        <w:rPr>
          <w:rFonts w:asciiTheme="minorHAnsi" w:hAnsiTheme="minorHAnsi"/>
          <w:sz w:val="22"/>
          <w:szCs w:val="22"/>
        </w:rPr>
        <w:t xml:space="preserve"> regularly with the Committee </w:t>
      </w:r>
      <w:r w:rsidR="004529F6">
        <w:rPr>
          <w:rFonts w:asciiTheme="minorHAnsi" w:hAnsiTheme="minorHAnsi"/>
          <w:sz w:val="22"/>
          <w:szCs w:val="22"/>
        </w:rPr>
        <w:t>in</w:t>
      </w:r>
      <w:r>
        <w:rPr>
          <w:rFonts w:asciiTheme="minorHAnsi" w:hAnsiTheme="minorHAnsi"/>
          <w:sz w:val="22"/>
          <w:szCs w:val="22"/>
        </w:rPr>
        <w:t xml:space="preserve"> an advisor</w:t>
      </w:r>
      <w:r w:rsidR="004529F6">
        <w:rPr>
          <w:rFonts w:asciiTheme="minorHAnsi" w:hAnsiTheme="minorHAnsi"/>
          <w:sz w:val="22"/>
          <w:szCs w:val="22"/>
        </w:rPr>
        <w:t>y capacity</w:t>
      </w:r>
      <w:r>
        <w:rPr>
          <w:rFonts w:asciiTheme="minorHAnsi" w:hAnsiTheme="minorHAnsi"/>
          <w:sz w:val="22"/>
          <w:szCs w:val="22"/>
        </w:rPr>
        <w:t xml:space="preserve"> and is assisting them in gathering information for a Flexti</w:t>
      </w:r>
      <w:r w:rsidR="00783AE5">
        <w:rPr>
          <w:rFonts w:asciiTheme="minorHAnsi" w:hAnsiTheme="minorHAnsi"/>
          <w:sz w:val="22"/>
          <w:szCs w:val="22"/>
        </w:rPr>
        <w:t xml:space="preserve">me Resolution. The Committee is monitoring the cost containment taskforce recommendations, </w:t>
      </w:r>
      <w:r w:rsidR="004529F6">
        <w:rPr>
          <w:rFonts w:asciiTheme="minorHAnsi" w:hAnsiTheme="minorHAnsi"/>
          <w:sz w:val="22"/>
          <w:szCs w:val="22"/>
        </w:rPr>
        <w:t>anticipating</w:t>
      </w:r>
      <w:r w:rsidR="00783AE5">
        <w:rPr>
          <w:rFonts w:asciiTheme="minorHAnsi" w:hAnsiTheme="minorHAnsi"/>
          <w:sz w:val="22"/>
          <w:szCs w:val="22"/>
        </w:rPr>
        <w:t xml:space="preserve"> policy revisions </w:t>
      </w:r>
      <w:r w:rsidR="004529F6">
        <w:rPr>
          <w:rFonts w:asciiTheme="minorHAnsi" w:hAnsiTheme="minorHAnsi"/>
          <w:sz w:val="22"/>
          <w:szCs w:val="22"/>
        </w:rPr>
        <w:t xml:space="preserve">to </w:t>
      </w:r>
      <w:r w:rsidR="00783AE5">
        <w:rPr>
          <w:rFonts w:asciiTheme="minorHAnsi" w:hAnsiTheme="minorHAnsi"/>
          <w:sz w:val="22"/>
          <w:szCs w:val="22"/>
        </w:rPr>
        <w:t>tuition rem</w:t>
      </w:r>
      <w:r w:rsidR="004529F6">
        <w:rPr>
          <w:rFonts w:asciiTheme="minorHAnsi" w:hAnsiTheme="minorHAnsi"/>
          <w:sz w:val="22"/>
          <w:szCs w:val="22"/>
        </w:rPr>
        <w:t>ission and long term disability</w:t>
      </w:r>
      <w:r w:rsidR="00783AE5">
        <w:rPr>
          <w:rFonts w:asciiTheme="minorHAnsi" w:hAnsiTheme="minorHAnsi"/>
          <w:sz w:val="22"/>
          <w:szCs w:val="22"/>
        </w:rPr>
        <w:t>.  McConaghy stated that compensation and benefits work hand in hand and</w:t>
      </w:r>
      <w:r w:rsidR="00FD7360">
        <w:rPr>
          <w:rFonts w:asciiTheme="minorHAnsi" w:hAnsiTheme="minorHAnsi"/>
          <w:sz w:val="22"/>
          <w:szCs w:val="22"/>
        </w:rPr>
        <w:t xml:space="preserve"> as an example, </w:t>
      </w:r>
      <w:r w:rsidR="004529F6">
        <w:rPr>
          <w:rFonts w:asciiTheme="minorHAnsi" w:hAnsiTheme="minorHAnsi"/>
          <w:sz w:val="22"/>
          <w:szCs w:val="22"/>
        </w:rPr>
        <w:t>reviewed the cost</w:t>
      </w:r>
      <w:r w:rsidR="00783AE5">
        <w:rPr>
          <w:rFonts w:asciiTheme="minorHAnsi" w:hAnsiTheme="minorHAnsi"/>
          <w:sz w:val="22"/>
          <w:szCs w:val="22"/>
        </w:rPr>
        <w:t xml:space="preserve"> of </w:t>
      </w:r>
      <w:r w:rsidR="004529F6">
        <w:rPr>
          <w:rFonts w:asciiTheme="minorHAnsi" w:hAnsiTheme="minorHAnsi"/>
          <w:sz w:val="22"/>
          <w:szCs w:val="22"/>
        </w:rPr>
        <w:t>health insurance</w:t>
      </w:r>
      <w:r w:rsidR="00FD7360">
        <w:rPr>
          <w:rFonts w:asciiTheme="minorHAnsi" w:hAnsiTheme="minorHAnsi"/>
          <w:sz w:val="22"/>
          <w:szCs w:val="22"/>
        </w:rPr>
        <w:t xml:space="preserve"> as they are split between three tiers depending on</w:t>
      </w:r>
      <w:r w:rsidR="00EA4160">
        <w:rPr>
          <w:rFonts w:asciiTheme="minorHAnsi" w:hAnsiTheme="minorHAnsi"/>
          <w:sz w:val="22"/>
          <w:szCs w:val="22"/>
        </w:rPr>
        <w:t xml:space="preserve"> an employee’s </w:t>
      </w:r>
      <w:r w:rsidR="00542170">
        <w:rPr>
          <w:rFonts w:asciiTheme="minorHAnsi" w:hAnsiTheme="minorHAnsi"/>
          <w:sz w:val="22"/>
          <w:szCs w:val="22"/>
        </w:rPr>
        <w:t>annual income</w:t>
      </w:r>
      <w:r w:rsidR="00FD7360">
        <w:rPr>
          <w:rFonts w:asciiTheme="minorHAnsi" w:hAnsiTheme="minorHAnsi"/>
          <w:sz w:val="22"/>
          <w:szCs w:val="22"/>
        </w:rPr>
        <w:t xml:space="preserve"> </w:t>
      </w:r>
      <w:r w:rsidR="00542170">
        <w:rPr>
          <w:rFonts w:asciiTheme="minorHAnsi" w:hAnsiTheme="minorHAnsi"/>
          <w:sz w:val="22"/>
          <w:szCs w:val="22"/>
        </w:rPr>
        <w:t>(</w:t>
      </w:r>
      <w:r w:rsidR="006E278D">
        <w:rPr>
          <w:rFonts w:asciiTheme="minorHAnsi" w:hAnsiTheme="minorHAnsi"/>
          <w:sz w:val="22"/>
          <w:szCs w:val="22"/>
        </w:rPr>
        <w:t>Page 3</w:t>
      </w:r>
      <w:r w:rsidR="00542170">
        <w:rPr>
          <w:rFonts w:asciiTheme="minorHAnsi" w:hAnsiTheme="minorHAnsi"/>
          <w:sz w:val="22"/>
          <w:szCs w:val="22"/>
        </w:rPr>
        <w:t xml:space="preserve">). </w:t>
      </w:r>
      <w:r w:rsidR="00EA4160">
        <w:rPr>
          <w:rFonts w:asciiTheme="minorHAnsi" w:hAnsiTheme="minorHAnsi"/>
          <w:sz w:val="22"/>
          <w:szCs w:val="22"/>
        </w:rPr>
        <w:t>The Compensation</w:t>
      </w:r>
      <w:r w:rsidR="00FD7360">
        <w:rPr>
          <w:rFonts w:asciiTheme="minorHAnsi" w:hAnsiTheme="minorHAnsi"/>
          <w:sz w:val="22"/>
          <w:szCs w:val="22"/>
        </w:rPr>
        <w:t xml:space="preserve"> Committee </w:t>
      </w:r>
      <w:r w:rsidR="00EA4160">
        <w:rPr>
          <w:rFonts w:asciiTheme="minorHAnsi" w:hAnsiTheme="minorHAnsi"/>
          <w:sz w:val="22"/>
          <w:szCs w:val="22"/>
        </w:rPr>
        <w:t>would like to work in conjunction with the</w:t>
      </w:r>
      <w:r w:rsidR="00FD7360">
        <w:rPr>
          <w:rFonts w:asciiTheme="minorHAnsi" w:hAnsiTheme="minorHAnsi"/>
          <w:sz w:val="22"/>
          <w:szCs w:val="22"/>
        </w:rPr>
        <w:t xml:space="preserve"> Faculty Staff Benefits Committee to study</w:t>
      </w:r>
      <w:r w:rsidR="00FF5F09">
        <w:rPr>
          <w:rFonts w:asciiTheme="minorHAnsi" w:hAnsiTheme="minorHAnsi"/>
          <w:sz w:val="22"/>
          <w:szCs w:val="22"/>
        </w:rPr>
        <w:t xml:space="preserve"> benefits. McConaghy reviewed two cost-neutral</w:t>
      </w:r>
      <w:r w:rsidR="00FD7360">
        <w:rPr>
          <w:rFonts w:asciiTheme="minorHAnsi" w:hAnsiTheme="minorHAnsi"/>
          <w:sz w:val="22"/>
          <w:szCs w:val="22"/>
        </w:rPr>
        <w:t xml:space="preserve"> idea</w:t>
      </w:r>
      <w:r w:rsidR="00FF5F09">
        <w:rPr>
          <w:rFonts w:asciiTheme="minorHAnsi" w:hAnsiTheme="minorHAnsi"/>
          <w:sz w:val="22"/>
          <w:szCs w:val="22"/>
        </w:rPr>
        <w:t>s</w:t>
      </w:r>
      <w:r w:rsidR="00FD7360">
        <w:rPr>
          <w:rFonts w:asciiTheme="minorHAnsi" w:hAnsiTheme="minorHAnsi"/>
          <w:sz w:val="22"/>
          <w:szCs w:val="22"/>
        </w:rPr>
        <w:t xml:space="preserve"> </w:t>
      </w:r>
      <w:r w:rsidR="00FF5F09">
        <w:rPr>
          <w:rFonts w:asciiTheme="minorHAnsi" w:hAnsiTheme="minorHAnsi"/>
          <w:sz w:val="22"/>
          <w:szCs w:val="22"/>
        </w:rPr>
        <w:t xml:space="preserve">to </w:t>
      </w:r>
      <w:r w:rsidR="00817907">
        <w:rPr>
          <w:rFonts w:asciiTheme="minorHAnsi" w:hAnsiTheme="minorHAnsi"/>
          <w:sz w:val="22"/>
          <w:szCs w:val="22"/>
        </w:rPr>
        <w:t>b</w:t>
      </w:r>
      <w:r w:rsidR="00FF5F09">
        <w:rPr>
          <w:rFonts w:asciiTheme="minorHAnsi" w:hAnsiTheme="minorHAnsi"/>
          <w:sz w:val="22"/>
          <w:szCs w:val="22"/>
        </w:rPr>
        <w:t>oost staff morale and help offset the negat</w:t>
      </w:r>
      <w:r w:rsidR="00817907">
        <w:rPr>
          <w:rFonts w:asciiTheme="minorHAnsi" w:hAnsiTheme="minorHAnsi"/>
          <w:sz w:val="22"/>
          <w:szCs w:val="22"/>
        </w:rPr>
        <w:t>ive effects of an increase in</w:t>
      </w:r>
      <w:r w:rsidR="00FF5F09">
        <w:rPr>
          <w:rFonts w:asciiTheme="minorHAnsi" w:hAnsiTheme="minorHAnsi"/>
          <w:sz w:val="22"/>
          <w:szCs w:val="22"/>
        </w:rPr>
        <w:t xml:space="preserve"> ERB </w:t>
      </w:r>
      <w:r w:rsidR="00EA4160">
        <w:rPr>
          <w:rFonts w:asciiTheme="minorHAnsi" w:hAnsiTheme="minorHAnsi"/>
          <w:sz w:val="22"/>
          <w:szCs w:val="22"/>
        </w:rPr>
        <w:t xml:space="preserve">employee </w:t>
      </w:r>
      <w:r w:rsidR="00FD7360">
        <w:rPr>
          <w:rFonts w:asciiTheme="minorHAnsi" w:hAnsiTheme="minorHAnsi"/>
          <w:sz w:val="22"/>
          <w:szCs w:val="22"/>
        </w:rPr>
        <w:t>contributions</w:t>
      </w:r>
      <w:r w:rsidR="00EA4160">
        <w:rPr>
          <w:rFonts w:asciiTheme="minorHAnsi" w:hAnsiTheme="minorHAnsi"/>
          <w:sz w:val="22"/>
          <w:szCs w:val="22"/>
        </w:rPr>
        <w:t>. One idea is to</w:t>
      </w:r>
      <w:r w:rsidR="00FF5F09">
        <w:rPr>
          <w:rFonts w:asciiTheme="minorHAnsi" w:hAnsiTheme="minorHAnsi"/>
          <w:sz w:val="22"/>
          <w:szCs w:val="22"/>
        </w:rPr>
        <w:t xml:space="preserve"> </w:t>
      </w:r>
      <w:r w:rsidR="00EA4160">
        <w:rPr>
          <w:rFonts w:asciiTheme="minorHAnsi" w:hAnsiTheme="minorHAnsi"/>
          <w:sz w:val="22"/>
          <w:szCs w:val="22"/>
        </w:rPr>
        <w:t>“require time off with pay and not offer pay increases”</w:t>
      </w:r>
      <w:r w:rsidR="00817907">
        <w:rPr>
          <w:rFonts w:asciiTheme="minorHAnsi" w:hAnsiTheme="minorHAnsi"/>
          <w:sz w:val="22"/>
          <w:szCs w:val="22"/>
        </w:rPr>
        <w:t xml:space="preserve"> and the other idea is</w:t>
      </w:r>
      <w:r w:rsidR="00EA4160">
        <w:rPr>
          <w:rFonts w:asciiTheme="minorHAnsi" w:hAnsiTheme="minorHAnsi"/>
          <w:sz w:val="22"/>
          <w:szCs w:val="22"/>
        </w:rPr>
        <w:t xml:space="preserve"> to</w:t>
      </w:r>
      <w:r w:rsidR="00817907">
        <w:rPr>
          <w:rFonts w:asciiTheme="minorHAnsi" w:hAnsiTheme="minorHAnsi"/>
          <w:sz w:val="22"/>
          <w:szCs w:val="22"/>
        </w:rPr>
        <w:t xml:space="preserve"> </w:t>
      </w:r>
      <w:r w:rsidR="00EA4160">
        <w:rPr>
          <w:rFonts w:asciiTheme="minorHAnsi" w:hAnsiTheme="minorHAnsi"/>
          <w:sz w:val="22"/>
          <w:szCs w:val="22"/>
        </w:rPr>
        <w:t>“offer pay increases and require</w:t>
      </w:r>
      <w:r w:rsidR="00817907">
        <w:rPr>
          <w:rFonts w:asciiTheme="minorHAnsi" w:hAnsiTheme="minorHAnsi"/>
          <w:sz w:val="22"/>
          <w:szCs w:val="22"/>
        </w:rPr>
        <w:t xml:space="preserve"> </w:t>
      </w:r>
      <w:r w:rsidR="00EA4160">
        <w:rPr>
          <w:rFonts w:asciiTheme="minorHAnsi" w:hAnsiTheme="minorHAnsi"/>
          <w:sz w:val="22"/>
          <w:szCs w:val="22"/>
        </w:rPr>
        <w:t>staff to take leave without pay”</w:t>
      </w:r>
      <w:r w:rsidR="006E278D">
        <w:rPr>
          <w:rFonts w:asciiTheme="minorHAnsi" w:hAnsiTheme="minorHAnsi"/>
          <w:sz w:val="22"/>
          <w:szCs w:val="22"/>
        </w:rPr>
        <w:t xml:space="preserve"> (Page 4</w:t>
      </w:r>
      <w:r w:rsidR="00542170">
        <w:rPr>
          <w:rFonts w:asciiTheme="minorHAnsi" w:hAnsiTheme="minorHAnsi"/>
          <w:sz w:val="22"/>
          <w:szCs w:val="22"/>
        </w:rPr>
        <w:t>).</w:t>
      </w:r>
    </w:p>
    <w:p w:rsidR="00531E32" w:rsidRDefault="00817907" w:rsidP="0017220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**</w:t>
      </w:r>
      <w:r w:rsidRPr="00817907">
        <w:rPr>
          <w:rFonts w:asciiTheme="minorHAnsi" w:hAnsiTheme="minorHAnsi"/>
          <w:b/>
          <w:sz w:val="22"/>
          <w:szCs w:val="22"/>
        </w:rPr>
        <w:t>HSC Staff Councilors,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Suzanne McConaghy: This Committee is meeting</w:t>
      </w:r>
      <w:r w:rsidR="00462008">
        <w:rPr>
          <w:rFonts w:asciiTheme="minorHAnsi" w:hAnsiTheme="minorHAnsi"/>
          <w:sz w:val="22"/>
          <w:szCs w:val="22"/>
        </w:rPr>
        <w:t xml:space="preserve"> regularly </w:t>
      </w:r>
      <w:r>
        <w:rPr>
          <w:rFonts w:asciiTheme="minorHAnsi" w:hAnsiTheme="minorHAnsi"/>
          <w:sz w:val="22"/>
          <w:szCs w:val="22"/>
        </w:rPr>
        <w:t xml:space="preserve">with Pug </w:t>
      </w:r>
      <w:r w:rsidR="00462008">
        <w:rPr>
          <w:rFonts w:asciiTheme="minorHAnsi" w:hAnsiTheme="minorHAnsi"/>
          <w:sz w:val="22"/>
          <w:szCs w:val="22"/>
        </w:rPr>
        <w:t xml:space="preserve">Burge, Chief Administrative Officer at HSC, </w:t>
      </w:r>
      <w:r>
        <w:rPr>
          <w:rFonts w:asciiTheme="minorHAnsi" w:hAnsiTheme="minorHAnsi"/>
          <w:sz w:val="22"/>
          <w:szCs w:val="22"/>
        </w:rPr>
        <w:t>to discuss partic</w:t>
      </w:r>
      <w:r w:rsidR="00462008">
        <w:rPr>
          <w:rFonts w:asciiTheme="minorHAnsi" w:hAnsiTheme="minorHAnsi"/>
          <w:sz w:val="22"/>
          <w:szCs w:val="22"/>
        </w:rPr>
        <w:t>ular issues that pertain to HSC employees.</w:t>
      </w:r>
    </w:p>
    <w:p w:rsidR="00817907" w:rsidRDefault="00817907" w:rsidP="0017220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**Faculty Staff Benefits, </w:t>
      </w:r>
      <w:r>
        <w:rPr>
          <w:rFonts w:asciiTheme="minorHAnsi" w:hAnsiTheme="minorHAnsi"/>
          <w:sz w:val="22"/>
          <w:szCs w:val="22"/>
        </w:rPr>
        <w:t xml:space="preserve">Nissane Capps: </w:t>
      </w:r>
      <w:r w:rsidR="00462008">
        <w:rPr>
          <w:rFonts w:asciiTheme="minorHAnsi" w:hAnsiTheme="minorHAnsi"/>
          <w:sz w:val="22"/>
          <w:szCs w:val="22"/>
        </w:rPr>
        <w:t>The Committee received an u</w:t>
      </w:r>
      <w:r>
        <w:rPr>
          <w:rFonts w:asciiTheme="minorHAnsi" w:hAnsiTheme="minorHAnsi"/>
          <w:sz w:val="22"/>
          <w:szCs w:val="22"/>
        </w:rPr>
        <w:t xml:space="preserve">pdate from </w:t>
      </w:r>
      <w:r w:rsidR="00462008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 xml:space="preserve">Retiree Healthcare Task Force. </w:t>
      </w:r>
      <w:r w:rsidR="00462008">
        <w:rPr>
          <w:rFonts w:asciiTheme="minorHAnsi" w:hAnsiTheme="minorHAnsi"/>
          <w:sz w:val="22"/>
          <w:szCs w:val="22"/>
        </w:rPr>
        <w:t xml:space="preserve">Capps reported that some employees will see a change in the cost of their </w:t>
      </w:r>
      <w:r w:rsidR="000D6FB2">
        <w:rPr>
          <w:rFonts w:asciiTheme="minorHAnsi" w:hAnsiTheme="minorHAnsi"/>
          <w:sz w:val="22"/>
          <w:szCs w:val="22"/>
        </w:rPr>
        <w:t>health</w:t>
      </w:r>
      <w:r>
        <w:rPr>
          <w:rFonts w:asciiTheme="minorHAnsi" w:hAnsiTheme="minorHAnsi"/>
          <w:sz w:val="22"/>
          <w:szCs w:val="22"/>
        </w:rPr>
        <w:t xml:space="preserve"> insurance </w:t>
      </w:r>
      <w:r w:rsidR="00462008">
        <w:rPr>
          <w:rFonts w:asciiTheme="minorHAnsi" w:hAnsiTheme="minorHAnsi"/>
          <w:sz w:val="22"/>
          <w:szCs w:val="22"/>
        </w:rPr>
        <w:t xml:space="preserve">premiums </w:t>
      </w:r>
      <w:r w:rsidR="000D6FB2">
        <w:rPr>
          <w:rFonts w:asciiTheme="minorHAnsi" w:hAnsiTheme="minorHAnsi"/>
          <w:sz w:val="22"/>
          <w:szCs w:val="22"/>
        </w:rPr>
        <w:t>beginning</w:t>
      </w:r>
      <w:r w:rsidR="0077105F">
        <w:rPr>
          <w:rFonts w:asciiTheme="minorHAnsi" w:hAnsiTheme="minorHAnsi"/>
          <w:sz w:val="22"/>
          <w:szCs w:val="22"/>
        </w:rPr>
        <w:t xml:space="preserve"> 7/1/11</w:t>
      </w:r>
      <w:r w:rsidR="00462008">
        <w:rPr>
          <w:rFonts w:asciiTheme="minorHAnsi" w:hAnsiTheme="minorHAnsi"/>
          <w:sz w:val="22"/>
          <w:szCs w:val="22"/>
        </w:rPr>
        <w:t xml:space="preserve">. These changes are a result of </w:t>
      </w:r>
      <w:r w:rsidR="0077105F">
        <w:rPr>
          <w:rFonts w:asciiTheme="minorHAnsi" w:hAnsiTheme="minorHAnsi"/>
          <w:sz w:val="22"/>
          <w:szCs w:val="22"/>
        </w:rPr>
        <w:t>a recalibration of how the different groups (single, single/spouse, families) are charged for services. There will</w:t>
      </w:r>
      <w:r w:rsidR="00462008">
        <w:rPr>
          <w:rFonts w:asciiTheme="minorHAnsi" w:hAnsiTheme="minorHAnsi"/>
          <w:sz w:val="22"/>
          <w:szCs w:val="22"/>
        </w:rPr>
        <w:t xml:space="preserve"> also</w:t>
      </w:r>
      <w:r w:rsidR="0077105F">
        <w:rPr>
          <w:rFonts w:asciiTheme="minorHAnsi" w:hAnsiTheme="minorHAnsi"/>
          <w:sz w:val="22"/>
          <w:szCs w:val="22"/>
        </w:rPr>
        <w:t xml:space="preserve"> be some changes to the LoboCare Network.</w:t>
      </w:r>
      <w:r w:rsidR="00462008">
        <w:rPr>
          <w:rFonts w:asciiTheme="minorHAnsi" w:hAnsiTheme="minorHAnsi"/>
          <w:sz w:val="22"/>
          <w:szCs w:val="22"/>
        </w:rPr>
        <w:t xml:space="preserve"> Employees will no longer be charged </w:t>
      </w:r>
      <w:r w:rsidR="000D6FB2">
        <w:rPr>
          <w:rFonts w:asciiTheme="minorHAnsi" w:hAnsiTheme="minorHAnsi"/>
          <w:sz w:val="22"/>
          <w:szCs w:val="22"/>
        </w:rPr>
        <w:t>a co</w:t>
      </w:r>
      <w:r w:rsidR="00462008">
        <w:rPr>
          <w:rFonts w:asciiTheme="minorHAnsi" w:hAnsiTheme="minorHAnsi"/>
          <w:sz w:val="22"/>
          <w:szCs w:val="22"/>
        </w:rPr>
        <w:t>-pay for p</w:t>
      </w:r>
      <w:r w:rsidR="0077105F">
        <w:rPr>
          <w:rFonts w:asciiTheme="minorHAnsi" w:hAnsiTheme="minorHAnsi"/>
          <w:sz w:val="22"/>
          <w:szCs w:val="22"/>
        </w:rPr>
        <w:t>reventative services</w:t>
      </w:r>
      <w:r w:rsidR="00462008">
        <w:rPr>
          <w:rFonts w:asciiTheme="minorHAnsi" w:hAnsiTheme="minorHAnsi"/>
          <w:sz w:val="22"/>
          <w:szCs w:val="22"/>
        </w:rPr>
        <w:t>. There will be n</w:t>
      </w:r>
      <w:r w:rsidR="0077105F">
        <w:rPr>
          <w:rFonts w:asciiTheme="minorHAnsi" w:hAnsiTheme="minorHAnsi"/>
          <w:sz w:val="22"/>
          <w:szCs w:val="22"/>
        </w:rPr>
        <w:t xml:space="preserve">o </w:t>
      </w:r>
      <w:r w:rsidR="00462008">
        <w:rPr>
          <w:rFonts w:asciiTheme="minorHAnsi" w:hAnsiTheme="minorHAnsi"/>
          <w:sz w:val="22"/>
          <w:szCs w:val="22"/>
        </w:rPr>
        <w:t xml:space="preserve">premium </w:t>
      </w:r>
      <w:r w:rsidR="0077105F">
        <w:rPr>
          <w:rFonts w:asciiTheme="minorHAnsi" w:hAnsiTheme="minorHAnsi"/>
          <w:sz w:val="22"/>
          <w:szCs w:val="22"/>
        </w:rPr>
        <w:t>cost changes to dental or vision insurance. RFP’s for Life, Long-Term and Short-Term Disability will go out shortly.</w:t>
      </w:r>
    </w:p>
    <w:p w:rsidR="00B7038E" w:rsidRPr="00B7038E" w:rsidRDefault="00B7038E" w:rsidP="0017220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**IT Cabinet, </w:t>
      </w:r>
      <w:r>
        <w:rPr>
          <w:rFonts w:asciiTheme="minorHAnsi" w:hAnsiTheme="minorHAnsi"/>
          <w:sz w:val="22"/>
          <w:szCs w:val="22"/>
        </w:rPr>
        <w:t>Bob Christner:</w:t>
      </w:r>
      <w:r w:rsidR="00462008">
        <w:rPr>
          <w:rFonts w:asciiTheme="minorHAnsi" w:hAnsiTheme="minorHAnsi"/>
          <w:sz w:val="22"/>
          <w:szCs w:val="22"/>
        </w:rPr>
        <w:t xml:space="preserve"> The</w:t>
      </w:r>
      <w:r>
        <w:rPr>
          <w:rFonts w:asciiTheme="minorHAnsi" w:hAnsiTheme="minorHAnsi"/>
          <w:sz w:val="22"/>
          <w:szCs w:val="22"/>
        </w:rPr>
        <w:t xml:space="preserve"> RFP for Enterprise Email will go out by mid-April. Cyberinfrastructure Day is 4/29/11. </w:t>
      </w:r>
      <w:r w:rsidR="00462008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Student Fee Review Board awarded IT an additional $200,000. Acceptable Computer Use Policy #2500 will be reviewed by Faculty Senate before it goes out for campus review. RFP for a new Network will go out shortly.</w:t>
      </w:r>
    </w:p>
    <w:p w:rsidR="00032BA2" w:rsidRDefault="00032BA2" w:rsidP="009560F0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</w:t>
      </w:r>
      <w:r w:rsidRPr="00A90F55">
        <w:rPr>
          <w:rFonts w:asciiTheme="minorHAnsi" w:hAnsiTheme="minorHAnsi"/>
          <w:b/>
          <w:sz w:val="22"/>
          <w:szCs w:val="22"/>
        </w:rPr>
        <w:t>Rules &amp; Elections</w:t>
      </w:r>
      <w:r>
        <w:rPr>
          <w:rFonts w:asciiTheme="minorHAnsi" w:hAnsiTheme="minorHAnsi"/>
          <w:sz w:val="22"/>
          <w:szCs w:val="22"/>
        </w:rPr>
        <w:t>, Karen Mann:</w:t>
      </w:r>
      <w:r w:rsidR="003D29FE">
        <w:rPr>
          <w:rFonts w:asciiTheme="minorHAnsi" w:hAnsiTheme="minorHAnsi"/>
          <w:sz w:val="22"/>
          <w:szCs w:val="22"/>
        </w:rPr>
        <w:t xml:space="preserve"> </w:t>
      </w:r>
      <w:r w:rsidR="00DA16FA">
        <w:rPr>
          <w:rFonts w:asciiTheme="minorHAnsi" w:hAnsiTheme="minorHAnsi"/>
          <w:sz w:val="22"/>
          <w:szCs w:val="22"/>
        </w:rPr>
        <w:t xml:space="preserve">Ballots will go out </w:t>
      </w:r>
      <w:r w:rsidR="00462008">
        <w:rPr>
          <w:rFonts w:asciiTheme="minorHAnsi" w:hAnsiTheme="minorHAnsi"/>
          <w:sz w:val="22"/>
          <w:szCs w:val="22"/>
        </w:rPr>
        <w:t xml:space="preserve">on </w:t>
      </w:r>
      <w:r w:rsidR="00DA16FA">
        <w:rPr>
          <w:rFonts w:asciiTheme="minorHAnsi" w:hAnsiTheme="minorHAnsi"/>
          <w:sz w:val="22"/>
          <w:szCs w:val="22"/>
        </w:rPr>
        <w:t>3/21/11</w:t>
      </w:r>
      <w:r w:rsidR="00462008">
        <w:rPr>
          <w:rFonts w:asciiTheme="minorHAnsi" w:hAnsiTheme="minorHAnsi"/>
          <w:sz w:val="22"/>
          <w:szCs w:val="22"/>
        </w:rPr>
        <w:t xml:space="preserve"> and voting will take place until </w:t>
      </w:r>
      <w:r w:rsidR="00DA16FA">
        <w:rPr>
          <w:rFonts w:asciiTheme="minorHAnsi" w:hAnsiTheme="minorHAnsi"/>
          <w:sz w:val="22"/>
          <w:szCs w:val="22"/>
        </w:rPr>
        <w:t>3/25/11. Mann explained the voting process.</w:t>
      </w:r>
    </w:p>
    <w:p w:rsidR="00B7038E" w:rsidRPr="00B7038E" w:rsidRDefault="00B7038E" w:rsidP="009560F0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**Retiree Healthcare Task Force, </w:t>
      </w:r>
      <w:r>
        <w:rPr>
          <w:rFonts w:asciiTheme="minorHAnsi" w:hAnsiTheme="minorHAnsi"/>
          <w:sz w:val="22"/>
          <w:szCs w:val="22"/>
        </w:rPr>
        <w:t xml:space="preserve">Carol Bernhard: </w:t>
      </w:r>
      <w:r w:rsidR="00462008">
        <w:rPr>
          <w:rFonts w:asciiTheme="minorHAnsi" w:hAnsiTheme="minorHAnsi"/>
          <w:sz w:val="22"/>
          <w:szCs w:val="22"/>
        </w:rPr>
        <w:t>The Task Force looked</w:t>
      </w:r>
      <w:r w:rsidR="00DA16FA">
        <w:rPr>
          <w:rFonts w:asciiTheme="minorHAnsi" w:hAnsiTheme="minorHAnsi"/>
          <w:sz w:val="22"/>
          <w:szCs w:val="22"/>
        </w:rPr>
        <w:t xml:space="preserve"> at how UNM offers</w:t>
      </w:r>
      <w:r w:rsidR="00462008">
        <w:rPr>
          <w:rFonts w:asciiTheme="minorHAnsi" w:hAnsiTheme="minorHAnsi"/>
          <w:sz w:val="22"/>
          <w:szCs w:val="22"/>
        </w:rPr>
        <w:t xml:space="preserve"> </w:t>
      </w:r>
      <w:r w:rsidR="00DA16FA">
        <w:rPr>
          <w:rFonts w:asciiTheme="minorHAnsi" w:hAnsiTheme="minorHAnsi"/>
          <w:sz w:val="22"/>
          <w:szCs w:val="22"/>
        </w:rPr>
        <w:t>health benefits to early retirees</w:t>
      </w:r>
      <w:r w:rsidR="00462008">
        <w:rPr>
          <w:rFonts w:asciiTheme="minorHAnsi" w:hAnsiTheme="minorHAnsi"/>
          <w:sz w:val="22"/>
          <w:szCs w:val="22"/>
        </w:rPr>
        <w:t xml:space="preserve">, which are defined as those </w:t>
      </w:r>
      <w:r w:rsidR="00DA16FA">
        <w:rPr>
          <w:rFonts w:asciiTheme="minorHAnsi" w:hAnsiTheme="minorHAnsi"/>
          <w:sz w:val="22"/>
          <w:szCs w:val="22"/>
        </w:rPr>
        <w:t xml:space="preserve">under age 65. The unfunded liability for the retiree health insurance is very high and the committee </w:t>
      </w:r>
      <w:r w:rsidR="00462008">
        <w:rPr>
          <w:rFonts w:asciiTheme="minorHAnsi" w:hAnsiTheme="minorHAnsi"/>
          <w:sz w:val="22"/>
          <w:szCs w:val="22"/>
        </w:rPr>
        <w:t>will make</w:t>
      </w:r>
      <w:r w:rsidR="00DA16FA">
        <w:rPr>
          <w:rFonts w:asciiTheme="minorHAnsi" w:hAnsiTheme="minorHAnsi"/>
          <w:sz w:val="22"/>
          <w:szCs w:val="22"/>
        </w:rPr>
        <w:t xml:space="preserve"> recommendations to reduce this liability. </w:t>
      </w:r>
      <w:r w:rsidR="00462008">
        <w:rPr>
          <w:rFonts w:asciiTheme="minorHAnsi" w:hAnsiTheme="minorHAnsi"/>
          <w:sz w:val="22"/>
          <w:szCs w:val="22"/>
        </w:rPr>
        <w:t xml:space="preserve">These </w:t>
      </w:r>
      <w:r w:rsidR="00DA16FA">
        <w:rPr>
          <w:rFonts w:asciiTheme="minorHAnsi" w:hAnsiTheme="minorHAnsi"/>
          <w:sz w:val="22"/>
          <w:szCs w:val="22"/>
        </w:rPr>
        <w:t xml:space="preserve">recommendations and will </w:t>
      </w:r>
      <w:r w:rsidR="00462008">
        <w:rPr>
          <w:rFonts w:asciiTheme="minorHAnsi" w:hAnsiTheme="minorHAnsi"/>
          <w:sz w:val="22"/>
          <w:szCs w:val="22"/>
        </w:rPr>
        <w:t xml:space="preserve">be </w:t>
      </w:r>
      <w:r w:rsidR="00DA16FA">
        <w:rPr>
          <w:rFonts w:asciiTheme="minorHAnsi" w:hAnsiTheme="minorHAnsi"/>
          <w:sz w:val="22"/>
          <w:szCs w:val="22"/>
        </w:rPr>
        <w:t>present</w:t>
      </w:r>
      <w:r w:rsidR="00462008">
        <w:rPr>
          <w:rFonts w:asciiTheme="minorHAnsi" w:hAnsiTheme="minorHAnsi"/>
          <w:sz w:val="22"/>
          <w:szCs w:val="22"/>
        </w:rPr>
        <w:t xml:space="preserve">ed </w:t>
      </w:r>
      <w:r w:rsidR="00DA16FA">
        <w:rPr>
          <w:rFonts w:asciiTheme="minorHAnsi" w:hAnsiTheme="minorHAnsi"/>
          <w:sz w:val="22"/>
          <w:szCs w:val="22"/>
        </w:rPr>
        <w:t>at the Budget Summit on 3/28/11.</w:t>
      </w:r>
    </w:p>
    <w:p w:rsidR="009560F0" w:rsidRDefault="009560F0" w:rsidP="009560F0">
      <w:pPr>
        <w:pStyle w:val="NoSpacing"/>
        <w:rPr>
          <w:rFonts w:asciiTheme="minorHAnsi" w:hAnsiTheme="minorHAnsi"/>
          <w:sz w:val="22"/>
          <w:szCs w:val="22"/>
        </w:rPr>
      </w:pPr>
    </w:p>
    <w:p w:rsidR="00472AB7" w:rsidRDefault="00265D89" w:rsidP="001C15B4">
      <w:pPr>
        <w:pStyle w:val="NoSpacing"/>
        <w:rPr>
          <w:rFonts w:asciiTheme="minorHAnsi" w:hAnsiTheme="minorHAnsi"/>
          <w:sz w:val="22"/>
          <w:szCs w:val="22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>Councilor Comments</w:t>
      </w:r>
      <w:r w:rsidRPr="00172204">
        <w:rPr>
          <w:rFonts w:asciiTheme="minorHAnsi" w:hAnsiTheme="minorHAnsi"/>
          <w:sz w:val="22"/>
          <w:szCs w:val="22"/>
          <w:u w:val="single"/>
        </w:rPr>
        <w:t>:</w:t>
      </w:r>
      <w:r w:rsidR="001D31B7">
        <w:rPr>
          <w:rFonts w:asciiTheme="minorHAnsi" w:hAnsiTheme="minorHAnsi"/>
          <w:sz w:val="22"/>
          <w:szCs w:val="22"/>
        </w:rPr>
        <w:t xml:space="preserve"> </w:t>
      </w:r>
      <w:r w:rsidR="00B7038E">
        <w:rPr>
          <w:rFonts w:asciiTheme="minorHAnsi" w:hAnsiTheme="minorHAnsi"/>
          <w:sz w:val="22"/>
          <w:szCs w:val="22"/>
        </w:rPr>
        <w:t>None.</w:t>
      </w:r>
    </w:p>
    <w:p w:rsidR="00D152B9" w:rsidRPr="00172204" w:rsidRDefault="00D152B9" w:rsidP="00172204">
      <w:pPr>
        <w:pStyle w:val="NoSpacing"/>
        <w:rPr>
          <w:rFonts w:asciiTheme="minorHAnsi" w:hAnsiTheme="minorHAnsi"/>
          <w:sz w:val="22"/>
          <w:szCs w:val="22"/>
        </w:rPr>
      </w:pPr>
    </w:p>
    <w:p w:rsidR="00510D3B" w:rsidRDefault="006F5375" w:rsidP="00172204">
      <w:pPr>
        <w:pStyle w:val="NoSpacing"/>
        <w:rPr>
          <w:rFonts w:asciiTheme="minorHAnsi" w:hAnsiTheme="minorHAnsi"/>
          <w:sz w:val="22"/>
          <w:szCs w:val="22"/>
          <w:u w:val="single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 xml:space="preserve">Motion to </w:t>
      </w:r>
      <w:r w:rsidR="00730C44" w:rsidRPr="003638C8">
        <w:rPr>
          <w:rFonts w:asciiTheme="minorHAnsi" w:hAnsiTheme="minorHAnsi"/>
          <w:b/>
          <w:sz w:val="22"/>
          <w:szCs w:val="22"/>
          <w:u w:val="single"/>
        </w:rPr>
        <w:t xml:space="preserve">adjourn, adopted </w:t>
      </w:r>
      <w:r w:rsidR="00575B29">
        <w:rPr>
          <w:rFonts w:asciiTheme="minorHAnsi" w:hAnsiTheme="minorHAnsi"/>
          <w:b/>
          <w:sz w:val="22"/>
          <w:szCs w:val="22"/>
          <w:u w:val="single"/>
        </w:rPr>
        <w:t xml:space="preserve">at </w:t>
      </w:r>
      <w:r w:rsidR="00B7038E">
        <w:rPr>
          <w:rFonts w:asciiTheme="minorHAnsi" w:hAnsiTheme="minorHAnsi"/>
          <w:b/>
          <w:sz w:val="22"/>
          <w:szCs w:val="22"/>
          <w:u w:val="single"/>
        </w:rPr>
        <w:t>3:00</w:t>
      </w:r>
      <w:r w:rsidR="00B3174F" w:rsidRPr="003638C8">
        <w:rPr>
          <w:rFonts w:asciiTheme="minorHAnsi" w:hAnsiTheme="minorHAnsi"/>
          <w:b/>
          <w:sz w:val="22"/>
          <w:szCs w:val="22"/>
          <w:u w:val="single"/>
        </w:rPr>
        <w:t xml:space="preserve"> pm</w:t>
      </w:r>
      <w:r w:rsidR="00B3174F" w:rsidRPr="00172204">
        <w:rPr>
          <w:rFonts w:asciiTheme="minorHAnsi" w:hAnsiTheme="minorHAnsi"/>
          <w:sz w:val="22"/>
          <w:szCs w:val="22"/>
          <w:u w:val="single"/>
        </w:rPr>
        <w:t xml:space="preserve">. </w:t>
      </w:r>
    </w:p>
    <w:p w:rsidR="003638C8" w:rsidRDefault="003638C8" w:rsidP="00172204">
      <w:pPr>
        <w:pStyle w:val="NoSpacing"/>
        <w:rPr>
          <w:rFonts w:asciiTheme="minorHAnsi" w:hAnsiTheme="minorHAnsi"/>
          <w:sz w:val="22"/>
          <w:szCs w:val="22"/>
          <w:u w:val="single"/>
        </w:rPr>
      </w:pPr>
    </w:p>
    <w:p w:rsidR="00A60BB7" w:rsidRDefault="003F1AC4" w:rsidP="00172204">
      <w:pPr>
        <w:pStyle w:val="NoSpacing"/>
        <w:rPr>
          <w:rFonts w:asciiTheme="minorHAnsi" w:hAnsiTheme="minorHAnsi"/>
          <w:sz w:val="22"/>
          <w:szCs w:val="22"/>
          <w:u w:val="single"/>
        </w:rPr>
      </w:pPr>
      <w:r w:rsidRPr="00172204">
        <w:rPr>
          <w:rFonts w:asciiTheme="minorHAnsi" w:hAnsiTheme="minorHAnsi"/>
          <w:sz w:val="22"/>
          <w:szCs w:val="22"/>
          <w:u w:val="single"/>
        </w:rPr>
        <w:t xml:space="preserve">Minutes submitted by </w:t>
      </w:r>
      <w:r w:rsidR="00B8121B" w:rsidRPr="00172204">
        <w:rPr>
          <w:rFonts w:asciiTheme="minorHAnsi" w:hAnsiTheme="minorHAnsi"/>
          <w:sz w:val="22"/>
          <w:szCs w:val="22"/>
          <w:u w:val="single"/>
        </w:rPr>
        <w:t>Kathy Meadows</w:t>
      </w:r>
    </w:p>
    <w:p w:rsidR="00075298" w:rsidRPr="00172204" w:rsidRDefault="00075298" w:rsidP="00172204">
      <w:pPr>
        <w:pStyle w:val="NoSpacing"/>
        <w:rPr>
          <w:rFonts w:asciiTheme="minorHAnsi" w:hAnsiTheme="minorHAnsi"/>
          <w:sz w:val="22"/>
          <w:szCs w:val="22"/>
          <w:u w:val="single"/>
        </w:rPr>
      </w:pPr>
    </w:p>
    <w:p w:rsidR="00075C7E" w:rsidRDefault="005035A4" w:rsidP="00C02302">
      <w:pPr>
        <w:pStyle w:val="NoSpacing"/>
        <w:rPr>
          <w:rFonts w:asciiTheme="minorHAnsi" w:hAnsiTheme="minorHAnsi"/>
          <w:sz w:val="22"/>
          <w:szCs w:val="22"/>
          <w:u w:val="single"/>
        </w:rPr>
      </w:pPr>
      <w:r w:rsidRPr="00172204">
        <w:rPr>
          <w:rFonts w:asciiTheme="minorHAnsi" w:hAnsiTheme="minorHAnsi"/>
          <w:sz w:val="22"/>
          <w:szCs w:val="22"/>
          <w:u w:val="single"/>
        </w:rPr>
        <w:t>The meeting</w:t>
      </w:r>
      <w:r w:rsidR="00730C44" w:rsidRPr="00172204">
        <w:rPr>
          <w:rFonts w:asciiTheme="minorHAnsi" w:hAnsiTheme="minorHAnsi"/>
          <w:sz w:val="22"/>
          <w:szCs w:val="22"/>
          <w:u w:val="single"/>
        </w:rPr>
        <w:t>,</w:t>
      </w:r>
      <w:r w:rsidRPr="00172204">
        <w:rPr>
          <w:rFonts w:asciiTheme="minorHAnsi" w:hAnsiTheme="minorHAnsi"/>
          <w:sz w:val="22"/>
          <w:szCs w:val="22"/>
          <w:u w:val="single"/>
        </w:rPr>
        <w:t xml:space="preserve"> in its entirety</w:t>
      </w:r>
      <w:r w:rsidR="00730C44" w:rsidRPr="00172204">
        <w:rPr>
          <w:rFonts w:asciiTheme="minorHAnsi" w:hAnsiTheme="minorHAnsi"/>
          <w:sz w:val="22"/>
          <w:szCs w:val="22"/>
          <w:u w:val="single"/>
        </w:rPr>
        <w:t>,</w:t>
      </w:r>
      <w:r w:rsidRPr="00172204">
        <w:rPr>
          <w:rFonts w:asciiTheme="minorHAnsi" w:hAnsiTheme="minorHAnsi"/>
          <w:sz w:val="22"/>
          <w:szCs w:val="22"/>
          <w:u w:val="single"/>
        </w:rPr>
        <w:t xml:space="preserve"> can be viewed by going to </w:t>
      </w:r>
      <w:hyperlink r:id="rId10" w:history="1">
        <w:r w:rsidRPr="00172204">
          <w:rPr>
            <w:rStyle w:val="Hyperlink"/>
            <w:rFonts w:asciiTheme="minorHAnsi" w:hAnsiTheme="minorHAnsi"/>
            <w:sz w:val="22"/>
            <w:szCs w:val="22"/>
          </w:rPr>
          <w:t>http://staffcouncil.unm.edu</w:t>
        </w:r>
      </w:hyperlink>
      <w:r w:rsidR="00730C44" w:rsidRPr="00172204">
        <w:rPr>
          <w:rFonts w:asciiTheme="minorHAnsi" w:hAnsiTheme="minorHAnsi"/>
          <w:sz w:val="22"/>
          <w:szCs w:val="22"/>
          <w:u w:val="single"/>
        </w:rPr>
        <w:t>.</w:t>
      </w:r>
    </w:p>
    <w:p w:rsidR="00161681" w:rsidRDefault="00161681" w:rsidP="00161681">
      <w:pPr>
        <w:pStyle w:val="Default"/>
        <w:rPr>
          <w:b/>
          <w:bCs/>
          <w:sz w:val="23"/>
          <w:szCs w:val="23"/>
        </w:rPr>
      </w:pPr>
    </w:p>
    <w:p w:rsidR="00161681" w:rsidRDefault="00161681" w:rsidP="00161681">
      <w:pPr>
        <w:pStyle w:val="Default"/>
        <w:rPr>
          <w:b/>
          <w:bCs/>
          <w:sz w:val="23"/>
          <w:szCs w:val="23"/>
        </w:rPr>
      </w:pPr>
    </w:p>
    <w:p w:rsidR="00161681" w:rsidRDefault="00161681" w:rsidP="001616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Percentages of employee contributions per pay for Health Insurance </w:t>
      </w:r>
    </w:p>
    <w:p w:rsidR="00161681" w:rsidRDefault="00161681" w:rsidP="001616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(Source for rate information: </w:t>
      </w:r>
      <w:r>
        <w:rPr>
          <w:color w:val="0000FF"/>
          <w:sz w:val="23"/>
          <w:szCs w:val="23"/>
        </w:rPr>
        <w:t>http://hr.unm.edu/docs/benefits/medical-rates-2010-2011.pdf</w:t>
      </w:r>
      <w:r>
        <w:rPr>
          <w:sz w:val="23"/>
          <w:szCs w:val="23"/>
        </w:rPr>
        <w:t xml:space="preserve">) </w:t>
      </w:r>
    </w:p>
    <w:p w:rsidR="00161681" w:rsidRDefault="00161681" w:rsidP="001616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Yearly Rates, assuming 1.0 FTE, Family coverage, Pres. </w:t>
      </w:r>
    </w:p>
    <w:p w:rsidR="00161681" w:rsidRDefault="00161681" w:rsidP="001616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Annualized Salary: $24,999 and below $25,000 - $34,999 $35,000+ </w:t>
      </w:r>
    </w:p>
    <w:p w:rsidR="00161681" w:rsidRDefault="00161681" w:rsidP="001616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@$24,9K: $9439.2 </w:t>
      </w:r>
      <w:r>
        <w:rPr>
          <w:b/>
          <w:bCs/>
          <w:sz w:val="23"/>
          <w:szCs w:val="23"/>
        </w:rPr>
        <w:t xml:space="preserve">(12.6%) </w:t>
      </w:r>
      <w:r>
        <w:rPr>
          <w:sz w:val="23"/>
          <w:szCs w:val="23"/>
        </w:rPr>
        <w:t>@$30K: $10,225.80 (</w:t>
      </w:r>
      <w:r>
        <w:rPr>
          <w:b/>
          <w:bCs/>
          <w:sz w:val="23"/>
          <w:szCs w:val="23"/>
        </w:rPr>
        <w:t>15.7%</w:t>
      </w:r>
      <w:r>
        <w:rPr>
          <w:sz w:val="23"/>
          <w:szCs w:val="23"/>
        </w:rPr>
        <w:t>) @$35K: $11,012.40 (</w:t>
      </w:r>
      <w:r>
        <w:rPr>
          <w:b/>
          <w:bCs/>
          <w:sz w:val="23"/>
          <w:szCs w:val="23"/>
        </w:rPr>
        <w:t>18%</w:t>
      </w:r>
      <w:r>
        <w:rPr>
          <w:sz w:val="23"/>
          <w:szCs w:val="23"/>
        </w:rPr>
        <w:t xml:space="preserve">) </w:t>
      </w:r>
    </w:p>
    <w:p w:rsidR="00161681" w:rsidRDefault="00161681" w:rsidP="001616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$50K: $11,012.40 (</w:t>
      </w:r>
      <w:r>
        <w:rPr>
          <w:b/>
          <w:bCs/>
          <w:sz w:val="23"/>
          <w:szCs w:val="23"/>
        </w:rPr>
        <w:t>12.6%</w:t>
      </w:r>
      <w:r>
        <w:rPr>
          <w:sz w:val="23"/>
          <w:szCs w:val="23"/>
        </w:rPr>
        <w:t xml:space="preserve">) </w:t>
      </w:r>
    </w:p>
    <w:p w:rsidR="00161681" w:rsidRDefault="00161681" w:rsidP="001616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$75K: $11,012.40 (</w:t>
      </w:r>
      <w:r>
        <w:rPr>
          <w:b/>
          <w:bCs/>
          <w:sz w:val="23"/>
          <w:szCs w:val="23"/>
        </w:rPr>
        <w:t>8.4%</w:t>
      </w:r>
      <w:r>
        <w:rPr>
          <w:sz w:val="23"/>
          <w:szCs w:val="23"/>
        </w:rPr>
        <w:t xml:space="preserve">) </w:t>
      </w:r>
    </w:p>
    <w:p w:rsidR="00161681" w:rsidRDefault="00161681" w:rsidP="001616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$100K: $11,012.40 (</w:t>
      </w:r>
      <w:r>
        <w:rPr>
          <w:b/>
          <w:bCs/>
          <w:sz w:val="23"/>
          <w:szCs w:val="23"/>
        </w:rPr>
        <w:t>6.3%</w:t>
      </w:r>
      <w:r>
        <w:rPr>
          <w:sz w:val="23"/>
          <w:szCs w:val="23"/>
        </w:rPr>
        <w:t xml:space="preserve">) </w:t>
      </w:r>
    </w:p>
    <w:p w:rsidR="00161681" w:rsidRDefault="00161681" w:rsidP="001616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$150K: $11,012.40 (</w:t>
      </w:r>
      <w:r>
        <w:rPr>
          <w:b/>
          <w:bCs/>
          <w:sz w:val="23"/>
          <w:szCs w:val="23"/>
        </w:rPr>
        <w:t>4.2%</w:t>
      </w:r>
      <w:r>
        <w:rPr>
          <w:sz w:val="23"/>
          <w:szCs w:val="23"/>
        </w:rPr>
        <w:t xml:space="preserve">) </w:t>
      </w:r>
    </w:p>
    <w:p w:rsidR="00161681" w:rsidRDefault="00161681" w:rsidP="001616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$200K: $11,012.40 (</w:t>
      </w:r>
      <w:r>
        <w:rPr>
          <w:b/>
          <w:bCs/>
          <w:sz w:val="23"/>
          <w:szCs w:val="23"/>
        </w:rPr>
        <w:t>3.2%</w:t>
      </w:r>
      <w:r>
        <w:rPr>
          <w:sz w:val="23"/>
          <w:szCs w:val="23"/>
        </w:rPr>
        <w:t xml:space="preserve">) </w:t>
      </w:r>
    </w:p>
    <w:p w:rsidR="00161681" w:rsidRDefault="00161681" w:rsidP="001616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$250K: $11,012.40 (</w:t>
      </w:r>
      <w:r>
        <w:rPr>
          <w:b/>
          <w:bCs/>
          <w:sz w:val="23"/>
          <w:szCs w:val="23"/>
        </w:rPr>
        <w:t>2.5%</w:t>
      </w:r>
      <w:r>
        <w:rPr>
          <w:sz w:val="23"/>
          <w:szCs w:val="23"/>
        </w:rPr>
        <w:t xml:space="preserve">) </w:t>
      </w:r>
    </w:p>
    <w:p w:rsidR="00161681" w:rsidRDefault="00161681" w:rsidP="001616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this could be evened out, say, to everyone paying 10% of their pay for Health Ins. (lots of number crunching to do here…), the people making higher salaries would pay a more fair share of the costs. </w:t>
      </w:r>
    </w:p>
    <w:p w:rsidR="00161681" w:rsidRDefault="00161681" w:rsidP="001616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>
        <w:rPr>
          <w:b/>
          <w:bCs/>
          <w:sz w:val="23"/>
          <w:szCs w:val="23"/>
        </w:rPr>
        <w:t xml:space="preserve">people making lower salaries would get more money in their pockets!! </w:t>
      </w:r>
    </w:p>
    <w:p w:rsidR="00161681" w:rsidRDefault="00161681" w:rsidP="00161681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And, it’s </w:t>
      </w:r>
      <w:r>
        <w:rPr>
          <w:b/>
          <w:bCs/>
          <w:sz w:val="23"/>
          <w:szCs w:val="23"/>
        </w:rPr>
        <w:t xml:space="preserve">cost-neutral </w:t>
      </w:r>
      <w:r>
        <w:rPr>
          <w:sz w:val="23"/>
          <w:szCs w:val="23"/>
        </w:rPr>
        <w:t>to UNM once the figuring is done (and our committee could recruit lots of manpower to do this if HR can’t).</w:t>
      </w:r>
    </w:p>
    <w:p w:rsidR="00161681" w:rsidRDefault="00161681" w:rsidP="00161681">
      <w:pPr>
        <w:pStyle w:val="NoSpacing"/>
        <w:rPr>
          <w:sz w:val="23"/>
          <w:szCs w:val="23"/>
        </w:rPr>
      </w:pPr>
    </w:p>
    <w:p w:rsidR="00161681" w:rsidRDefault="00161681" w:rsidP="00161681">
      <w:pPr>
        <w:pStyle w:val="NoSpacing"/>
        <w:rPr>
          <w:sz w:val="23"/>
          <w:szCs w:val="23"/>
        </w:rPr>
      </w:pPr>
    </w:p>
    <w:p w:rsidR="00161681" w:rsidRDefault="00161681" w:rsidP="00161681">
      <w:pPr>
        <w:pStyle w:val="NoSpacing"/>
        <w:rPr>
          <w:sz w:val="23"/>
          <w:szCs w:val="23"/>
        </w:rPr>
      </w:pPr>
    </w:p>
    <w:p w:rsidR="00161681" w:rsidRPr="001F69D8" w:rsidRDefault="00161681" w:rsidP="00161681">
      <w:pPr>
        <w:pStyle w:val="NoSpacing"/>
        <w:rPr>
          <w:rFonts w:ascii="Calibri" w:hAnsi="Calibri"/>
          <w:sz w:val="22"/>
          <w:szCs w:val="22"/>
          <w:u w:val="single"/>
        </w:rPr>
      </w:pPr>
      <w:r>
        <w:object w:dxaOrig="9180" w:dyaOrig="11880">
          <v:shape id="_x0000_i1025" type="#_x0000_t75" style="width:459pt;height:594pt" o:ole="">
            <v:imagedata r:id="rId11" o:title=""/>
          </v:shape>
          <o:OLEObject Type="Embed" ProgID="AcroExch.Document.7" ShapeID="_x0000_i1025" DrawAspect="Content" ObjectID="_1364969051" r:id="rId12"/>
        </w:object>
      </w:r>
    </w:p>
    <w:p w:rsidR="00A60BB7" w:rsidRPr="001F69D8" w:rsidRDefault="00A60BB7" w:rsidP="006F5375">
      <w:pPr>
        <w:pStyle w:val="NormalWeb"/>
        <w:spacing w:before="0" w:beforeAutospacing="0" w:after="0" w:afterAutospacing="0" w:line="276" w:lineRule="auto"/>
        <w:rPr>
          <w:rFonts w:ascii="Calibri" w:hAnsi="Calibri"/>
          <w:vanish/>
          <w:sz w:val="22"/>
          <w:szCs w:val="22"/>
        </w:rPr>
      </w:pPr>
    </w:p>
    <w:sectPr w:rsidR="00A60BB7" w:rsidRPr="001F69D8" w:rsidSect="008F1DC7">
      <w:footerReference w:type="even" r:id="rId13"/>
      <w:footerReference w:type="default" r:id="rId14"/>
      <w:pgSz w:w="12240" w:h="15840" w:code="1"/>
      <w:pgMar w:top="720" w:right="432" w:bottom="734" w:left="432" w:header="72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96E" w:rsidRDefault="00AB296E">
      <w:pPr>
        <w:spacing w:before="0" w:after="0"/>
      </w:pPr>
      <w:r>
        <w:separator/>
      </w:r>
    </w:p>
  </w:endnote>
  <w:endnote w:type="continuationSeparator" w:id="0">
    <w:p w:rsidR="00AB296E" w:rsidRDefault="00AB296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CE" w:rsidRDefault="009346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7B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BCE" w:rsidRDefault="00227B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CE" w:rsidRDefault="009346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7BC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C3D19">
      <w:rPr>
        <w:rStyle w:val="PageNumber"/>
        <w:noProof/>
      </w:rPr>
      <w:t>1</w:t>
    </w:r>
    <w:r>
      <w:rPr>
        <w:rStyle w:val="PageNumber"/>
      </w:rPr>
      <w:fldChar w:fldCharType="end"/>
    </w:r>
  </w:p>
  <w:p w:rsidR="00227BCE" w:rsidRDefault="00227B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96E" w:rsidRDefault="00AB296E">
      <w:pPr>
        <w:spacing w:before="0" w:after="0"/>
      </w:pPr>
      <w:r>
        <w:separator/>
      </w:r>
    </w:p>
  </w:footnote>
  <w:footnote w:type="continuationSeparator" w:id="0">
    <w:p w:rsidR="00AB296E" w:rsidRDefault="00AB296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F3B"/>
    <w:multiLevelType w:val="hybridMultilevel"/>
    <w:tmpl w:val="C18CA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761B3"/>
    <w:multiLevelType w:val="hybridMultilevel"/>
    <w:tmpl w:val="CFD8172A"/>
    <w:lvl w:ilvl="0" w:tplc="AAB8C79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17E4C"/>
    <w:multiLevelType w:val="hybridMultilevel"/>
    <w:tmpl w:val="F7AE8E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41BA5"/>
    <w:multiLevelType w:val="hybridMultilevel"/>
    <w:tmpl w:val="BCC2140A"/>
    <w:lvl w:ilvl="0" w:tplc="BB4E20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E7275"/>
    <w:multiLevelType w:val="hybridMultilevel"/>
    <w:tmpl w:val="D61A5F2C"/>
    <w:lvl w:ilvl="0" w:tplc="B9AEEE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A56974"/>
    <w:multiLevelType w:val="hybridMultilevel"/>
    <w:tmpl w:val="5B9851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060018"/>
    <w:multiLevelType w:val="hybridMultilevel"/>
    <w:tmpl w:val="F2D45EC2"/>
    <w:lvl w:ilvl="0" w:tplc="79A8A03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720713"/>
    <w:multiLevelType w:val="hybridMultilevel"/>
    <w:tmpl w:val="975661E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324BF9"/>
    <w:multiLevelType w:val="hybridMultilevel"/>
    <w:tmpl w:val="4CE44D84"/>
    <w:lvl w:ilvl="0" w:tplc="7760275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234F6"/>
    <w:multiLevelType w:val="hybridMultilevel"/>
    <w:tmpl w:val="EEE2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174F5"/>
    <w:multiLevelType w:val="hybridMultilevel"/>
    <w:tmpl w:val="34F61030"/>
    <w:lvl w:ilvl="0" w:tplc="2F8093EC">
      <w:start w:val="1"/>
      <w:numFmt w:val="low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383C2223"/>
    <w:multiLevelType w:val="hybridMultilevel"/>
    <w:tmpl w:val="CEB44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65B60"/>
    <w:multiLevelType w:val="hybridMultilevel"/>
    <w:tmpl w:val="2F3465C2"/>
    <w:lvl w:ilvl="0" w:tplc="641881D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D07DA5"/>
    <w:multiLevelType w:val="hybridMultilevel"/>
    <w:tmpl w:val="DDF81C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FA53BA"/>
    <w:multiLevelType w:val="hybridMultilevel"/>
    <w:tmpl w:val="8B0EF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635C9C"/>
    <w:multiLevelType w:val="hybridMultilevel"/>
    <w:tmpl w:val="FFF6285E"/>
    <w:lvl w:ilvl="0" w:tplc="313E89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25617F"/>
    <w:multiLevelType w:val="hybridMultilevel"/>
    <w:tmpl w:val="B39AB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4"/>
  </w:num>
  <w:num w:numId="5">
    <w:abstractNumId w:val="12"/>
  </w:num>
  <w:num w:numId="6">
    <w:abstractNumId w:val="8"/>
  </w:num>
  <w:num w:numId="7">
    <w:abstractNumId w:val="6"/>
  </w:num>
  <w:num w:numId="8">
    <w:abstractNumId w:val="15"/>
  </w:num>
  <w:num w:numId="9">
    <w:abstractNumId w:val="2"/>
  </w:num>
  <w:num w:numId="10">
    <w:abstractNumId w:val="0"/>
  </w:num>
  <w:num w:numId="11">
    <w:abstractNumId w:val="10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oNotTrackMoves/>
  <w:defaultTabStop w:val="1440"/>
  <w:drawingGridHorizontalSpacing w:val="120"/>
  <w:displayHorizontalDrawingGridEvery w:val="2"/>
  <w:noPunctuationKerning/>
  <w:characterSpacingControl w:val="doNotCompress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375"/>
    <w:rsid w:val="0000489C"/>
    <w:rsid w:val="000050A2"/>
    <w:rsid w:val="00005ABB"/>
    <w:rsid w:val="00005EB1"/>
    <w:rsid w:val="00032BA2"/>
    <w:rsid w:val="000342D4"/>
    <w:rsid w:val="00035356"/>
    <w:rsid w:val="00041C8C"/>
    <w:rsid w:val="00053D00"/>
    <w:rsid w:val="00054D1D"/>
    <w:rsid w:val="00060950"/>
    <w:rsid w:val="00064490"/>
    <w:rsid w:val="00075298"/>
    <w:rsid w:val="00075C7E"/>
    <w:rsid w:val="00092B28"/>
    <w:rsid w:val="000A1D48"/>
    <w:rsid w:val="000A74C1"/>
    <w:rsid w:val="000B0489"/>
    <w:rsid w:val="000C32C1"/>
    <w:rsid w:val="000C5C20"/>
    <w:rsid w:val="000C7133"/>
    <w:rsid w:val="000C7BD3"/>
    <w:rsid w:val="000D04C7"/>
    <w:rsid w:val="000D6FB2"/>
    <w:rsid w:val="000F4865"/>
    <w:rsid w:val="00104035"/>
    <w:rsid w:val="00104295"/>
    <w:rsid w:val="001132D8"/>
    <w:rsid w:val="00116037"/>
    <w:rsid w:val="00120AC7"/>
    <w:rsid w:val="00121FDC"/>
    <w:rsid w:val="00127E6B"/>
    <w:rsid w:val="00133D6F"/>
    <w:rsid w:val="001444CB"/>
    <w:rsid w:val="00146CF4"/>
    <w:rsid w:val="00147619"/>
    <w:rsid w:val="001560D3"/>
    <w:rsid w:val="00157ED7"/>
    <w:rsid w:val="00161681"/>
    <w:rsid w:val="00162836"/>
    <w:rsid w:val="0016449B"/>
    <w:rsid w:val="00172204"/>
    <w:rsid w:val="0018109F"/>
    <w:rsid w:val="00181A09"/>
    <w:rsid w:val="00190F5B"/>
    <w:rsid w:val="0019781E"/>
    <w:rsid w:val="001A301B"/>
    <w:rsid w:val="001A5F5F"/>
    <w:rsid w:val="001A675B"/>
    <w:rsid w:val="001A6F4C"/>
    <w:rsid w:val="001B127F"/>
    <w:rsid w:val="001B6B6B"/>
    <w:rsid w:val="001B77D3"/>
    <w:rsid w:val="001B7AA3"/>
    <w:rsid w:val="001C15B4"/>
    <w:rsid w:val="001D0297"/>
    <w:rsid w:val="001D31B7"/>
    <w:rsid w:val="001D3775"/>
    <w:rsid w:val="001E19F8"/>
    <w:rsid w:val="001E6AC9"/>
    <w:rsid w:val="001F69D8"/>
    <w:rsid w:val="002013AC"/>
    <w:rsid w:val="0020249B"/>
    <w:rsid w:val="0020258E"/>
    <w:rsid w:val="002039EB"/>
    <w:rsid w:val="00227BCE"/>
    <w:rsid w:val="002366C9"/>
    <w:rsid w:val="00240987"/>
    <w:rsid w:val="00246D3B"/>
    <w:rsid w:val="00252B37"/>
    <w:rsid w:val="00255B59"/>
    <w:rsid w:val="002628D6"/>
    <w:rsid w:val="00265D89"/>
    <w:rsid w:val="002664C6"/>
    <w:rsid w:val="00271105"/>
    <w:rsid w:val="0027134E"/>
    <w:rsid w:val="00276EFC"/>
    <w:rsid w:val="00285D64"/>
    <w:rsid w:val="0028750A"/>
    <w:rsid w:val="00292391"/>
    <w:rsid w:val="002928A8"/>
    <w:rsid w:val="002956E7"/>
    <w:rsid w:val="00297CEA"/>
    <w:rsid w:val="002A22E0"/>
    <w:rsid w:val="002A7725"/>
    <w:rsid w:val="002B1FBF"/>
    <w:rsid w:val="002B5AD0"/>
    <w:rsid w:val="002C763D"/>
    <w:rsid w:val="002D176E"/>
    <w:rsid w:val="002F51CE"/>
    <w:rsid w:val="003160B7"/>
    <w:rsid w:val="00326EC1"/>
    <w:rsid w:val="0033643A"/>
    <w:rsid w:val="00343E52"/>
    <w:rsid w:val="003469DE"/>
    <w:rsid w:val="003474A5"/>
    <w:rsid w:val="00354246"/>
    <w:rsid w:val="00354CFF"/>
    <w:rsid w:val="003638C8"/>
    <w:rsid w:val="00365548"/>
    <w:rsid w:val="00370C25"/>
    <w:rsid w:val="00374B3D"/>
    <w:rsid w:val="00382858"/>
    <w:rsid w:val="00382BF0"/>
    <w:rsid w:val="00383EC3"/>
    <w:rsid w:val="00392B6C"/>
    <w:rsid w:val="00392EEE"/>
    <w:rsid w:val="00393DFC"/>
    <w:rsid w:val="003A3B74"/>
    <w:rsid w:val="003B62E0"/>
    <w:rsid w:val="003C0472"/>
    <w:rsid w:val="003D29FE"/>
    <w:rsid w:val="003D7CBC"/>
    <w:rsid w:val="003E1908"/>
    <w:rsid w:val="003E3EFF"/>
    <w:rsid w:val="003F1AC4"/>
    <w:rsid w:val="003F7D09"/>
    <w:rsid w:val="0040175D"/>
    <w:rsid w:val="004017A4"/>
    <w:rsid w:val="004066D7"/>
    <w:rsid w:val="00424BD4"/>
    <w:rsid w:val="004529F6"/>
    <w:rsid w:val="00453091"/>
    <w:rsid w:val="00457B67"/>
    <w:rsid w:val="00461085"/>
    <w:rsid w:val="00462008"/>
    <w:rsid w:val="00472AB7"/>
    <w:rsid w:val="004832CF"/>
    <w:rsid w:val="00495DC5"/>
    <w:rsid w:val="004A3252"/>
    <w:rsid w:val="004D0664"/>
    <w:rsid w:val="004D475F"/>
    <w:rsid w:val="004E4A10"/>
    <w:rsid w:val="004E54CA"/>
    <w:rsid w:val="004E5B37"/>
    <w:rsid w:val="004F5251"/>
    <w:rsid w:val="004F5787"/>
    <w:rsid w:val="005035A4"/>
    <w:rsid w:val="00510A80"/>
    <w:rsid w:val="00510D3B"/>
    <w:rsid w:val="00531E32"/>
    <w:rsid w:val="00532CE8"/>
    <w:rsid w:val="005368A8"/>
    <w:rsid w:val="00540118"/>
    <w:rsid w:val="005408B9"/>
    <w:rsid w:val="00542170"/>
    <w:rsid w:val="0054451D"/>
    <w:rsid w:val="0055793A"/>
    <w:rsid w:val="00560DB1"/>
    <w:rsid w:val="00561395"/>
    <w:rsid w:val="00572FEE"/>
    <w:rsid w:val="00575B29"/>
    <w:rsid w:val="0057602F"/>
    <w:rsid w:val="00576AAE"/>
    <w:rsid w:val="0059370A"/>
    <w:rsid w:val="005A1B4D"/>
    <w:rsid w:val="005A5A0C"/>
    <w:rsid w:val="005B49F4"/>
    <w:rsid w:val="005B4C34"/>
    <w:rsid w:val="005C2749"/>
    <w:rsid w:val="005C5B9A"/>
    <w:rsid w:val="005C7095"/>
    <w:rsid w:val="005C7866"/>
    <w:rsid w:val="005D3873"/>
    <w:rsid w:val="005D3E32"/>
    <w:rsid w:val="005F2FA1"/>
    <w:rsid w:val="00610785"/>
    <w:rsid w:val="00613423"/>
    <w:rsid w:val="0061704E"/>
    <w:rsid w:val="006236FC"/>
    <w:rsid w:val="00625FC7"/>
    <w:rsid w:val="00631AFB"/>
    <w:rsid w:val="006409EC"/>
    <w:rsid w:val="00643A1C"/>
    <w:rsid w:val="00650831"/>
    <w:rsid w:val="00665DC7"/>
    <w:rsid w:val="0066609D"/>
    <w:rsid w:val="00673AFD"/>
    <w:rsid w:val="00675440"/>
    <w:rsid w:val="006766F4"/>
    <w:rsid w:val="0069058C"/>
    <w:rsid w:val="0069162A"/>
    <w:rsid w:val="006A0B0E"/>
    <w:rsid w:val="006A3ACA"/>
    <w:rsid w:val="006A51C9"/>
    <w:rsid w:val="006A7161"/>
    <w:rsid w:val="006B3A45"/>
    <w:rsid w:val="006C42E8"/>
    <w:rsid w:val="006C7D7C"/>
    <w:rsid w:val="006D1437"/>
    <w:rsid w:val="006D2EFA"/>
    <w:rsid w:val="006D31C7"/>
    <w:rsid w:val="006D79DA"/>
    <w:rsid w:val="006E278D"/>
    <w:rsid w:val="006E594E"/>
    <w:rsid w:val="006F0CCF"/>
    <w:rsid w:val="006F4E1D"/>
    <w:rsid w:val="006F5375"/>
    <w:rsid w:val="00705A97"/>
    <w:rsid w:val="0072129B"/>
    <w:rsid w:val="007255F4"/>
    <w:rsid w:val="00730C44"/>
    <w:rsid w:val="00741FF0"/>
    <w:rsid w:val="0074212B"/>
    <w:rsid w:val="00743927"/>
    <w:rsid w:val="00745F1B"/>
    <w:rsid w:val="00751E55"/>
    <w:rsid w:val="00753EE3"/>
    <w:rsid w:val="00763D26"/>
    <w:rsid w:val="0076546D"/>
    <w:rsid w:val="007675FF"/>
    <w:rsid w:val="0077105F"/>
    <w:rsid w:val="00780D4B"/>
    <w:rsid w:val="00781C91"/>
    <w:rsid w:val="0078239C"/>
    <w:rsid w:val="00783AE5"/>
    <w:rsid w:val="00783BF9"/>
    <w:rsid w:val="00786B93"/>
    <w:rsid w:val="00790C37"/>
    <w:rsid w:val="007A1ED3"/>
    <w:rsid w:val="007B44A6"/>
    <w:rsid w:val="007C0A3C"/>
    <w:rsid w:val="007C0AA1"/>
    <w:rsid w:val="007C1296"/>
    <w:rsid w:val="007D1882"/>
    <w:rsid w:val="00806CA0"/>
    <w:rsid w:val="00813D02"/>
    <w:rsid w:val="00815EE6"/>
    <w:rsid w:val="00817907"/>
    <w:rsid w:val="00832E8D"/>
    <w:rsid w:val="00836198"/>
    <w:rsid w:val="00846C97"/>
    <w:rsid w:val="00851660"/>
    <w:rsid w:val="00853AB5"/>
    <w:rsid w:val="008565CD"/>
    <w:rsid w:val="00861FFE"/>
    <w:rsid w:val="008622B3"/>
    <w:rsid w:val="00862303"/>
    <w:rsid w:val="00862779"/>
    <w:rsid w:val="008667C1"/>
    <w:rsid w:val="008709C4"/>
    <w:rsid w:val="00884478"/>
    <w:rsid w:val="0088569E"/>
    <w:rsid w:val="00893FCC"/>
    <w:rsid w:val="00894A0F"/>
    <w:rsid w:val="00896460"/>
    <w:rsid w:val="008A22C1"/>
    <w:rsid w:val="008A5C1F"/>
    <w:rsid w:val="008B0053"/>
    <w:rsid w:val="008B26AC"/>
    <w:rsid w:val="008F1DC7"/>
    <w:rsid w:val="008F2E98"/>
    <w:rsid w:val="00902BC2"/>
    <w:rsid w:val="0090503C"/>
    <w:rsid w:val="00913F94"/>
    <w:rsid w:val="00927740"/>
    <w:rsid w:val="009346B7"/>
    <w:rsid w:val="00945538"/>
    <w:rsid w:val="009560F0"/>
    <w:rsid w:val="00960016"/>
    <w:rsid w:val="0096654C"/>
    <w:rsid w:val="009714B2"/>
    <w:rsid w:val="00973CDC"/>
    <w:rsid w:val="00975711"/>
    <w:rsid w:val="00976A9F"/>
    <w:rsid w:val="00995C2E"/>
    <w:rsid w:val="009B2552"/>
    <w:rsid w:val="009C1372"/>
    <w:rsid w:val="009C3FC5"/>
    <w:rsid w:val="009D09C6"/>
    <w:rsid w:val="009D2A44"/>
    <w:rsid w:val="009D2E6C"/>
    <w:rsid w:val="009D6526"/>
    <w:rsid w:val="009F0657"/>
    <w:rsid w:val="009F6A76"/>
    <w:rsid w:val="00A0025B"/>
    <w:rsid w:val="00A0154C"/>
    <w:rsid w:val="00A155DF"/>
    <w:rsid w:val="00A426BB"/>
    <w:rsid w:val="00A439EA"/>
    <w:rsid w:val="00A50D6E"/>
    <w:rsid w:val="00A55FF0"/>
    <w:rsid w:val="00A60BB7"/>
    <w:rsid w:val="00A63035"/>
    <w:rsid w:val="00A712FB"/>
    <w:rsid w:val="00A82A90"/>
    <w:rsid w:val="00A90F55"/>
    <w:rsid w:val="00A922FB"/>
    <w:rsid w:val="00A9298F"/>
    <w:rsid w:val="00A92DC2"/>
    <w:rsid w:val="00AA0D48"/>
    <w:rsid w:val="00AA2228"/>
    <w:rsid w:val="00AB0175"/>
    <w:rsid w:val="00AB296E"/>
    <w:rsid w:val="00AB7742"/>
    <w:rsid w:val="00AE3AB7"/>
    <w:rsid w:val="00AE739E"/>
    <w:rsid w:val="00AF345E"/>
    <w:rsid w:val="00B01C8A"/>
    <w:rsid w:val="00B1348D"/>
    <w:rsid w:val="00B164AA"/>
    <w:rsid w:val="00B3174F"/>
    <w:rsid w:val="00B33668"/>
    <w:rsid w:val="00B37ECD"/>
    <w:rsid w:val="00B43F42"/>
    <w:rsid w:val="00B5463C"/>
    <w:rsid w:val="00B619C5"/>
    <w:rsid w:val="00B61A54"/>
    <w:rsid w:val="00B661E3"/>
    <w:rsid w:val="00B677EB"/>
    <w:rsid w:val="00B7038E"/>
    <w:rsid w:val="00B8121B"/>
    <w:rsid w:val="00B8524F"/>
    <w:rsid w:val="00BA1CC2"/>
    <w:rsid w:val="00BA64CC"/>
    <w:rsid w:val="00BB1106"/>
    <w:rsid w:val="00BB51B4"/>
    <w:rsid w:val="00BB785E"/>
    <w:rsid w:val="00BC0F7E"/>
    <w:rsid w:val="00BC3C7D"/>
    <w:rsid w:val="00BD2848"/>
    <w:rsid w:val="00BD76C2"/>
    <w:rsid w:val="00BE7247"/>
    <w:rsid w:val="00C02302"/>
    <w:rsid w:val="00C02CE7"/>
    <w:rsid w:val="00C111EE"/>
    <w:rsid w:val="00C13EAB"/>
    <w:rsid w:val="00C16672"/>
    <w:rsid w:val="00C17468"/>
    <w:rsid w:val="00C263F1"/>
    <w:rsid w:val="00C33670"/>
    <w:rsid w:val="00C436F4"/>
    <w:rsid w:val="00C43944"/>
    <w:rsid w:val="00C46694"/>
    <w:rsid w:val="00C46F29"/>
    <w:rsid w:val="00C51007"/>
    <w:rsid w:val="00C53379"/>
    <w:rsid w:val="00C5700B"/>
    <w:rsid w:val="00C6410D"/>
    <w:rsid w:val="00C64408"/>
    <w:rsid w:val="00C659C3"/>
    <w:rsid w:val="00C70BB5"/>
    <w:rsid w:val="00C71309"/>
    <w:rsid w:val="00C77203"/>
    <w:rsid w:val="00C83BE7"/>
    <w:rsid w:val="00CB0959"/>
    <w:rsid w:val="00CD3156"/>
    <w:rsid w:val="00CD7FDF"/>
    <w:rsid w:val="00D00440"/>
    <w:rsid w:val="00D03F2B"/>
    <w:rsid w:val="00D103CF"/>
    <w:rsid w:val="00D152B9"/>
    <w:rsid w:val="00D16562"/>
    <w:rsid w:val="00D21615"/>
    <w:rsid w:val="00D348BB"/>
    <w:rsid w:val="00D40685"/>
    <w:rsid w:val="00D41BBD"/>
    <w:rsid w:val="00D42C49"/>
    <w:rsid w:val="00D44D33"/>
    <w:rsid w:val="00D477BF"/>
    <w:rsid w:val="00D54465"/>
    <w:rsid w:val="00D5595C"/>
    <w:rsid w:val="00D61F56"/>
    <w:rsid w:val="00D62004"/>
    <w:rsid w:val="00D7380D"/>
    <w:rsid w:val="00D84601"/>
    <w:rsid w:val="00D93B0C"/>
    <w:rsid w:val="00D93C54"/>
    <w:rsid w:val="00D944CE"/>
    <w:rsid w:val="00DA005A"/>
    <w:rsid w:val="00DA0953"/>
    <w:rsid w:val="00DA16FA"/>
    <w:rsid w:val="00DC1058"/>
    <w:rsid w:val="00DD5DEA"/>
    <w:rsid w:val="00DD7CAA"/>
    <w:rsid w:val="00DE623E"/>
    <w:rsid w:val="00DF25C0"/>
    <w:rsid w:val="00DF4075"/>
    <w:rsid w:val="00DF4C0D"/>
    <w:rsid w:val="00E05B43"/>
    <w:rsid w:val="00E134DE"/>
    <w:rsid w:val="00E16B69"/>
    <w:rsid w:val="00E17C9D"/>
    <w:rsid w:val="00E21124"/>
    <w:rsid w:val="00E333A7"/>
    <w:rsid w:val="00E37DB6"/>
    <w:rsid w:val="00E406DD"/>
    <w:rsid w:val="00E417E3"/>
    <w:rsid w:val="00E52D3F"/>
    <w:rsid w:val="00E53F18"/>
    <w:rsid w:val="00E61EAC"/>
    <w:rsid w:val="00E71F7A"/>
    <w:rsid w:val="00E73C9A"/>
    <w:rsid w:val="00EA4160"/>
    <w:rsid w:val="00EA5F4C"/>
    <w:rsid w:val="00EB16B9"/>
    <w:rsid w:val="00EB3D93"/>
    <w:rsid w:val="00EB4B75"/>
    <w:rsid w:val="00EC34E4"/>
    <w:rsid w:val="00EC3D19"/>
    <w:rsid w:val="00F027E8"/>
    <w:rsid w:val="00F0293B"/>
    <w:rsid w:val="00F0635A"/>
    <w:rsid w:val="00F15005"/>
    <w:rsid w:val="00F16A07"/>
    <w:rsid w:val="00F25E75"/>
    <w:rsid w:val="00F30BFD"/>
    <w:rsid w:val="00F32498"/>
    <w:rsid w:val="00F33BC3"/>
    <w:rsid w:val="00F3745B"/>
    <w:rsid w:val="00F52134"/>
    <w:rsid w:val="00F547B4"/>
    <w:rsid w:val="00F62D9D"/>
    <w:rsid w:val="00F6515F"/>
    <w:rsid w:val="00F70208"/>
    <w:rsid w:val="00F71A61"/>
    <w:rsid w:val="00F83201"/>
    <w:rsid w:val="00F833F5"/>
    <w:rsid w:val="00F97DEF"/>
    <w:rsid w:val="00FA08FA"/>
    <w:rsid w:val="00FA194C"/>
    <w:rsid w:val="00FA4A50"/>
    <w:rsid w:val="00FB175E"/>
    <w:rsid w:val="00FB2995"/>
    <w:rsid w:val="00FB3403"/>
    <w:rsid w:val="00FB6D05"/>
    <w:rsid w:val="00FD270A"/>
    <w:rsid w:val="00FD7360"/>
    <w:rsid w:val="00FD76B0"/>
    <w:rsid w:val="00FF290A"/>
    <w:rsid w:val="00FF4093"/>
    <w:rsid w:val="00FF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3B"/>
    <w:pPr>
      <w:widowControl w:val="0"/>
      <w:snapToGrid w:val="0"/>
      <w:spacing w:before="100" w:after="100"/>
    </w:pPr>
    <w:rPr>
      <w:sz w:val="24"/>
    </w:rPr>
  </w:style>
  <w:style w:type="paragraph" w:styleId="Heading1">
    <w:name w:val="heading 1"/>
    <w:basedOn w:val="Normal"/>
    <w:next w:val="Normal"/>
    <w:qFormat/>
    <w:rsid w:val="00F0293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qFormat/>
    <w:rsid w:val="00F0293B"/>
    <w:pPr>
      <w:widowControl/>
      <w:snapToGrid/>
      <w:spacing w:beforeAutospacing="1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F0293B"/>
    <w:pPr>
      <w:widowControl/>
      <w:snapToGrid/>
      <w:spacing w:beforeAutospacing="1" w:afterAutospacing="1"/>
      <w:outlineLvl w:val="2"/>
    </w:pPr>
    <w:rPr>
      <w:rFonts w:ascii="Arial Unicode MS" w:eastAsia="Arial Unicode MS" w:hAnsi="Arial Unicode MS" w:cs="Arial Unicode MS" w:hint="eastAsi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0293B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0293B"/>
    <w:rPr>
      <w:color w:val="800080"/>
      <w:u w:val="single"/>
    </w:rPr>
  </w:style>
  <w:style w:type="character" w:styleId="Emphasis">
    <w:name w:val="Emphasis"/>
    <w:basedOn w:val="DefaultParagraphFont"/>
    <w:qFormat/>
    <w:rsid w:val="00F0293B"/>
    <w:rPr>
      <w:i/>
      <w:iCs w:val="0"/>
    </w:rPr>
  </w:style>
  <w:style w:type="character" w:styleId="Strong">
    <w:name w:val="Strong"/>
    <w:basedOn w:val="DefaultParagraphFont"/>
    <w:qFormat/>
    <w:rsid w:val="00F0293B"/>
    <w:rPr>
      <w:b/>
      <w:bCs w:val="0"/>
    </w:rPr>
  </w:style>
  <w:style w:type="paragraph" w:styleId="NormalWeb">
    <w:name w:val="Normal (Web)"/>
    <w:basedOn w:val="Normal"/>
    <w:uiPriority w:val="99"/>
    <w:semiHidden/>
    <w:rsid w:val="00F0293B"/>
    <w:pPr>
      <w:widowControl/>
      <w:snapToGrid/>
      <w:spacing w:beforeAutospacing="1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F02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0293B"/>
    <w:pPr>
      <w:tabs>
        <w:tab w:val="center" w:pos="4320"/>
        <w:tab w:val="right" w:pos="8640"/>
      </w:tabs>
    </w:pPr>
  </w:style>
  <w:style w:type="paragraph" w:styleId="List2">
    <w:name w:val="List 2"/>
    <w:basedOn w:val="Normal"/>
    <w:semiHidden/>
    <w:rsid w:val="00F0293B"/>
    <w:pPr>
      <w:ind w:left="720" w:hanging="360"/>
    </w:pPr>
  </w:style>
  <w:style w:type="paragraph" w:styleId="List3">
    <w:name w:val="List 3"/>
    <w:basedOn w:val="Normal"/>
    <w:semiHidden/>
    <w:rsid w:val="00F0293B"/>
    <w:pPr>
      <w:ind w:left="1080" w:hanging="360"/>
    </w:pPr>
  </w:style>
  <w:style w:type="paragraph" w:styleId="BodyText">
    <w:name w:val="Body Text"/>
    <w:basedOn w:val="Normal"/>
    <w:semiHidden/>
    <w:rsid w:val="00F0293B"/>
    <w:pPr>
      <w:spacing w:after="120"/>
    </w:pPr>
  </w:style>
  <w:style w:type="paragraph" w:styleId="BodyTextIndent">
    <w:name w:val="Body Text Indent"/>
    <w:basedOn w:val="Normal"/>
    <w:semiHidden/>
    <w:rsid w:val="00F0293B"/>
    <w:pPr>
      <w:spacing w:after="120"/>
      <w:ind w:left="360"/>
    </w:pPr>
  </w:style>
  <w:style w:type="paragraph" w:styleId="ListContinue2">
    <w:name w:val="List Continue 2"/>
    <w:basedOn w:val="Normal"/>
    <w:semiHidden/>
    <w:rsid w:val="00F0293B"/>
    <w:pPr>
      <w:spacing w:after="120"/>
      <w:ind w:left="720"/>
    </w:pPr>
  </w:style>
  <w:style w:type="paragraph" w:styleId="ListContinue3">
    <w:name w:val="List Continue 3"/>
    <w:basedOn w:val="Normal"/>
    <w:semiHidden/>
    <w:rsid w:val="00F0293B"/>
    <w:pPr>
      <w:spacing w:after="120"/>
      <w:ind w:left="1080"/>
    </w:pPr>
  </w:style>
  <w:style w:type="paragraph" w:styleId="Date">
    <w:name w:val="Date"/>
    <w:basedOn w:val="Normal"/>
    <w:next w:val="Normal"/>
    <w:semiHidden/>
    <w:rsid w:val="00F0293B"/>
  </w:style>
  <w:style w:type="paragraph" w:customStyle="1" w:styleId="DefinitionList">
    <w:name w:val="Definition List"/>
    <w:basedOn w:val="Normal"/>
    <w:next w:val="DefinitionTerm"/>
    <w:rsid w:val="00F0293B"/>
    <w:pPr>
      <w:spacing w:before="0" w:after="0"/>
      <w:ind w:left="360"/>
    </w:pPr>
  </w:style>
  <w:style w:type="paragraph" w:customStyle="1" w:styleId="DefinitionTerm">
    <w:name w:val="Definition Term"/>
    <w:basedOn w:val="Normal"/>
    <w:next w:val="DefinitionList"/>
    <w:rsid w:val="00F0293B"/>
    <w:pPr>
      <w:spacing w:before="0" w:after="0"/>
    </w:pPr>
  </w:style>
  <w:style w:type="paragraph" w:customStyle="1" w:styleId="H1">
    <w:name w:val="H1"/>
    <w:basedOn w:val="Normal"/>
    <w:next w:val="Normal"/>
    <w:rsid w:val="00F0293B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F0293B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F0293B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F0293B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F0293B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F0293B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F0293B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F0293B"/>
    <w:pPr>
      <w:ind w:left="360" w:right="360"/>
    </w:pPr>
  </w:style>
  <w:style w:type="paragraph" w:customStyle="1" w:styleId="Preformatted">
    <w:name w:val="Preformatted"/>
    <w:basedOn w:val="Normal"/>
    <w:rsid w:val="00F0293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character" w:customStyle="1" w:styleId="Definition">
    <w:name w:val="Definition"/>
    <w:rsid w:val="00F0293B"/>
    <w:rPr>
      <w:i/>
      <w:iCs/>
    </w:rPr>
  </w:style>
  <w:style w:type="character" w:customStyle="1" w:styleId="CITE">
    <w:name w:val="CITE"/>
    <w:rsid w:val="00F0293B"/>
    <w:rPr>
      <w:i/>
      <w:iCs/>
    </w:rPr>
  </w:style>
  <w:style w:type="character" w:customStyle="1" w:styleId="CODE">
    <w:name w:val="CODE"/>
    <w:rsid w:val="00F0293B"/>
    <w:rPr>
      <w:rFonts w:ascii="Courier New" w:hAnsi="Courier New"/>
      <w:sz w:val="20"/>
    </w:rPr>
  </w:style>
  <w:style w:type="character" w:customStyle="1" w:styleId="Keyboard">
    <w:name w:val="Keyboard"/>
    <w:rsid w:val="00F0293B"/>
    <w:rPr>
      <w:rFonts w:ascii="Courier New" w:hAnsi="Courier New"/>
      <w:b/>
      <w:bCs/>
      <w:sz w:val="20"/>
    </w:rPr>
  </w:style>
  <w:style w:type="character" w:customStyle="1" w:styleId="Sample">
    <w:name w:val="Sample"/>
    <w:rsid w:val="00F0293B"/>
    <w:rPr>
      <w:rFonts w:ascii="Courier New" w:hAnsi="Courier New"/>
    </w:rPr>
  </w:style>
  <w:style w:type="character" w:customStyle="1" w:styleId="Typewriter">
    <w:name w:val="Typewriter"/>
    <w:rsid w:val="00F0293B"/>
    <w:rPr>
      <w:rFonts w:ascii="Courier New" w:hAnsi="Courier New"/>
      <w:sz w:val="20"/>
    </w:rPr>
  </w:style>
  <w:style w:type="character" w:customStyle="1" w:styleId="Variable">
    <w:name w:val="Variable"/>
    <w:rsid w:val="00F0293B"/>
    <w:rPr>
      <w:i/>
      <w:iCs/>
    </w:rPr>
  </w:style>
  <w:style w:type="character" w:customStyle="1" w:styleId="HTMLMarkup">
    <w:name w:val="HTML Markup"/>
    <w:rsid w:val="00F0293B"/>
    <w:rPr>
      <w:vanish/>
      <w:webHidden w:val="0"/>
      <w:color w:val="FF0000"/>
    </w:rPr>
  </w:style>
  <w:style w:type="character" w:customStyle="1" w:styleId="Comment">
    <w:name w:val="Comment"/>
    <w:rsid w:val="00F0293B"/>
    <w:rPr>
      <w:vanish/>
      <w:webHidden w:val="0"/>
    </w:rPr>
  </w:style>
  <w:style w:type="character" w:styleId="PageNumber">
    <w:name w:val="page number"/>
    <w:basedOn w:val="DefaultParagraphFont"/>
    <w:semiHidden/>
    <w:rsid w:val="00F0293B"/>
  </w:style>
  <w:style w:type="paragraph" w:customStyle="1" w:styleId="Level1">
    <w:name w:val="Level 1"/>
    <w:basedOn w:val="Normal"/>
    <w:rsid w:val="00F0293B"/>
    <w:pPr>
      <w:autoSpaceDE w:val="0"/>
      <w:autoSpaceDN w:val="0"/>
      <w:adjustRightInd w:val="0"/>
      <w:snapToGrid/>
      <w:spacing w:before="0" w:after="0"/>
      <w:ind w:left="720" w:hanging="720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B1FB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F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F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2204"/>
    <w:pPr>
      <w:widowControl w:val="0"/>
      <w:snapToGrid w:val="0"/>
    </w:pPr>
    <w:rPr>
      <w:sz w:val="24"/>
    </w:rPr>
  </w:style>
  <w:style w:type="paragraph" w:customStyle="1" w:styleId="Default">
    <w:name w:val="Default"/>
    <w:rsid w:val="001616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61681"/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0605">
              <w:marLeft w:val="0"/>
              <w:marRight w:val="4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9139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999999"/>
                            <w:right w:val="none" w:sz="0" w:space="0" w:color="auto"/>
                          </w:divBdr>
                          <w:divsChild>
                            <w:div w:id="63511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affcouncil.unm.ed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CAC82-DACF-462A-BC36-B13AB8AB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New Mexico staff council August minutes</vt:lpstr>
    </vt:vector>
  </TitlesOfParts>
  <Company>UNM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New Mexico staff council August minutes</dc:title>
  <dc:creator>Staff Council</dc:creator>
  <cp:lastModifiedBy>Administrator</cp:lastModifiedBy>
  <cp:revision>2</cp:revision>
  <cp:lastPrinted>2010-11-08T15:52:00Z</cp:lastPrinted>
  <dcterms:created xsi:type="dcterms:W3CDTF">2011-04-22T15:18:00Z</dcterms:created>
  <dcterms:modified xsi:type="dcterms:W3CDTF">2011-04-22T15:18:00Z</dcterms:modified>
</cp:coreProperties>
</file>